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37D6A" w:rsidRDefault="00237D6A" w:rsidP="00D21E13">
      <w:pPr>
        <w:widowControl/>
        <w:shd w:val="clear" w:color="auto" w:fill="FFFFFF" w:themeFill="background1"/>
        <w:spacing w:beforeLines="50" w:before="180" w:line="360" w:lineRule="auto"/>
        <w:jc w:val="center"/>
        <w:rPr>
          <w:rFonts w:ascii="標楷體" w:eastAsia="標楷體" w:hAnsi="標楷體" w:cs="微軟正黑體"/>
          <w:b/>
          <w:kern w:val="0"/>
          <w:sz w:val="40"/>
          <w:szCs w:val="40"/>
          <w:shd w:val="clear" w:color="auto" w:fill="FFFFFF" w:themeFill="background1"/>
        </w:rPr>
      </w:pPr>
      <w:r w:rsidRPr="00D21E13">
        <w:rPr>
          <w:rFonts w:ascii="標楷體" w:eastAsia="標楷體" w:hAnsi="標楷體" w:cs="微軟正黑體"/>
          <w:b/>
          <w:kern w:val="0"/>
          <w:sz w:val="40"/>
          <w:szCs w:val="40"/>
          <w:shd w:val="clear" w:color="auto" w:fill="FFFFFF" w:themeFill="background1"/>
        </w:rPr>
        <w:t>本所改制行政法人</w:t>
      </w:r>
      <w:r w:rsidRPr="00D21E13">
        <w:rPr>
          <w:rFonts w:ascii="標楷體" w:eastAsia="標楷體" w:hAnsi="標楷體" w:cs="微軟正黑體" w:hint="eastAsia"/>
          <w:b/>
          <w:kern w:val="0"/>
          <w:sz w:val="40"/>
          <w:szCs w:val="40"/>
          <w:shd w:val="clear" w:color="auto" w:fill="FFFFFF" w:themeFill="background1"/>
        </w:rPr>
        <w:t>之</w:t>
      </w:r>
      <w:r w:rsidRPr="00D21E13">
        <w:rPr>
          <w:rFonts w:ascii="標楷體" w:eastAsia="標楷體" w:hAnsi="標楷體" w:cs="微軟正黑體"/>
          <w:b/>
          <w:kern w:val="0"/>
          <w:sz w:val="40"/>
          <w:szCs w:val="40"/>
          <w:shd w:val="clear" w:color="auto" w:fill="FFFFFF" w:themeFill="background1"/>
        </w:rPr>
        <w:t>員</w:t>
      </w:r>
      <w:r w:rsidRPr="00D21E13">
        <w:rPr>
          <w:rFonts w:ascii="標楷體" w:eastAsia="標楷體" w:hAnsi="標楷體" w:cs="微軟正黑體" w:hint="eastAsia"/>
          <w:b/>
          <w:kern w:val="0"/>
          <w:sz w:val="40"/>
          <w:szCs w:val="40"/>
          <w:shd w:val="clear" w:color="auto" w:fill="FFFFFF" w:themeFill="background1"/>
        </w:rPr>
        <w:t>工</w:t>
      </w:r>
      <w:r w:rsidRPr="00D21E13">
        <w:rPr>
          <w:rFonts w:ascii="標楷體" w:eastAsia="標楷體" w:hAnsi="標楷體" w:cs="微軟正黑體"/>
          <w:b/>
          <w:kern w:val="0"/>
          <w:sz w:val="40"/>
          <w:szCs w:val="40"/>
          <w:shd w:val="clear" w:color="auto" w:fill="FFFFFF" w:themeFill="background1"/>
        </w:rPr>
        <w:t>權益</w:t>
      </w:r>
      <w:r w:rsidRPr="00D21E13">
        <w:rPr>
          <w:rFonts w:ascii="標楷體" w:eastAsia="標楷體" w:hAnsi="標楷體" w:cs="微軟正黑體" w:hint="eastAsia"/>
          <w:b/>
          <w:kern w:val="0"/>
          <w:sz w:val="40"/>
          <w:szCs w:val="40"/>
          <w:shd w:val="clear" w:color="auto" w:fill="FFFFFF" w:themeFill="background1"/>
        </w:rPr>
        <w:t>說明</w:t>
      </w:r>
    </w:p>
    <w:p w:rsidR="00E7017D" w:rsidRPr="006C78AF" w:rsidRDefault="00E7017D" w:rsidP="006C78AF">
      <w:pPr>
        <w:pStyle w:val="a4"/>
        <w:widowControl/>
        <w:numPr>
          <w:ilvl w:val="0"/>
          <w:numId w:val="23"/>
        </w:numPr>
        <w:shd w:val="clear" w:color="auto" w:fill="FFFFFF" w:themeFill="background1"/>
        <w:spacing w:beforeLines="50" w:before="180" w:line="500" w:lineRule="exact"/>
        <w:ind w:leftChars="0"/>
        <w:rPr>
          <w:rFonts w:ascii="標楷體" w:eastAsia="標楷體" w:hAnsi="標楷體" w:cs="微軟正黑體"/>
          <w:b/>
          <w:kern w:val="0"/>
          <w:sz w:val="32"/>
          <w:szCs w:val="32"/>
          <w:shd w:val="clear" w:color="auto" w:fill="FFFFFF" w:themeFill="background1"/>
          <w:lang w:eastAsia="zh-HK"/>
        </w:rPr>
      </w:pPr>
      <w:r w:rsidRPr="006C78AF">
        <w:rPr>
          <w:rFonts w:ascii="標楷體" w:eastAsia="標楷體" w:hAnsi="標楷體" w:cs="微軟正黑體" w:hint="eastAsia"/>
          <w:b/>
          <w:kern w:val="0"/>
          <w:sz w:val="32"/>
          <w:szCs w:val="32"/>
          <w:shd w:val="clear" w:color="auto" w:fill="FFFFFF" w:themeFill="background1"/>
          <w:lang w:eastAsia="zh-HK"/>
        </w:rPr>
        <w:t>共通性說明</w:t>
      </w:r>
    </w:p>
    <w:p w:rsidR="006C78AF" w:rsidRPr="000D49E5" w:rsidRDefault="006C78AF" w:rsidP="000D49E5">
      <w:pPr>
        <w:shd w:val="clear" w:color="auto" w:fill="FFFFFF" w:themeFill="background1"/>
        <w:spacing w:beforeLines="50" w:before="180" w:line="500" w:lineRule="exact"/>
        <w:ind w:left="426" w:hangingChars="133" w:hanging="426"/>
        <w:jc w:val="both"/>
        <w:rPr>
          <w:rFonts w:ascii="標楷體" w:eastAsia="標楷體" w:hAnsi="標楷體"/>
          <w:sz w:val="32"/>
          <w:szCs w:val="32"/>
        </w:rPr>
      </w:pPr>
      <w:r w:rsidRPr="000D49E5">
        <w:rPr>
          <w:rFonts w:ascii="標楷體" w:eastAsia="標楷體" w:hAnsi="標楷體"/>
          <w:sz w:val="32"/>
          <w:szCs w:val="32"/>
        </w:rPr>
        <w:t>Q：</w:t>
      </w:r>
      <w:r w:rsidRPr="000D49E5">
        <w:rPr>
          <w:rFonts w:ascii="標楷體" w:eastAsia="標楷體" w:hAnsi="標楷體" w:hint="eastAsia"/>
          <w:sz w:val="32"/>
          <w:szCs w:val="32"/>
        </w:rPr>
        <w:t>於改制之日申請由監督機關(核能安全委員會)協助安置，如何安置？原能會已有具體的規劃嗎？</w:t>
      </w:r>
    </w:p>
    <w:p w:rsidR="00270B8E" w:rsidRDefault="006C78AF" w:rsidP="00270B8E">
      <w:pPr>
        <w:shd w:val="clear" w:color="auto" w:fill="FFFFFF" w:themeFill="background1"/>
        <w:adjustRightInd w:val="0"/>
        <w:snapToGrid w:val="0"/>
        <w:spacing w:beforeLines="50" w:before="180" w:line="500" w:lineRule="exact"/>
        <w:ind w:left="278" w:hangingChars="87" w:hanging="278"/>
        <w:jc w:val="both"/>
        <w:rPr>
          <w:rFonts w:ascii="標楷體" w:eastAsia="標楷體" w:hAnsi="標楷體"/>
          <w:kern w:val="0"/>
          <w:sz w:val="32"/>
          <w:szCs w:val="32"/>
        </w:rPr>
      </w:pPr>
      <w:r w:rsidRPr="002E469B">
        <w:rPr>
          <w:rFonts w:ascii="標楷體" w:eastAsia="標楷體" w:hAnsi="標楷體"/>
          <w:kern w:val="0"/>
          <w:sz w:val="32"/>
          <w:szCs w:val="32"/>
        </w:rPr>
        <w:t>A</w:t>
      </w:r>
      <w:r w:rsidRPr="002E469B">
        <w:rPr>
          <w:rFonts w:ascii="標楷體" w:eastAsia="標楷體" w:hAnsi="標楷體" w:hint="eastAsia"/>
          <w:kern w:val="0"/>
          <w:sz w:val="32"/>
          <w:szCs w:val="32"/>
        </w:rPr>
        <w:t>：</w:t>
      </w:r>
    </w:p>
    <w:p w:rsidR="00D4547F" w:rsidRPr="00270B8E" w:rsidRDefault="00020303" w:rsidP="00270B8E">
      <w:pPr>
        <w:pStyle w:val="a4"/>
        <w:numPr>
          <w:ilvl w:val="0"/>
          <w:numId w:val="24"/>
        </w:numPr>
        <w:shd w:val="clear" w:color="auto" w:fill="FFFFFF" w:themeFill="background1"/>
        <w:adjustRightInd w:val="0"/>
        <w:snapToGrid w:val="0"/>
        <w:spacing w:beforeLines="50" w:before="180" w:line="500" w:lineRule="exact"/>
        <w:ind w:leftChars="0"/>
        <w:jc w:val="both"/>
        <w:rPr>
          <w:rFonts w:ascii="標楷體" w:eastAsia="標楷體" w:hAnsi="標楷體"/>
          <w:kern w:val="0"/>
          <w:sz w:val="32"/>
          <w:szCs w:val="32"/>
          <w:lang w:eastAsia="zh-HK"/>
        </w:rPr>
      </w:pPr>
      <w:r w:rsidRPr="00270B8E">
        <w:rPr>
          <w:rFonts w:ascii="標楷體" w:eastAsia="標楷體" w:hAnsi="標楷體" w:hint="eastAsia"/>
          <w:kern w:val="0"/>
          <w:sz w:val="32"/>
          <w:szCs w:val="32"/>
          <w:lang w:eastAsia="zh-HK"/>
        </w:rPr>
        <w:t>安置機關：</w:t>
      </w:r>
      <w:r w:rsidR="00DC2892" w:rsidRPr="00270B8E">
        <w:rPr>
          <w:rFonts w:ascii="標楷體" w:eastAsia="標楷體" w:hAnsi="標楷體" w:hint="eastAsia"/>
          <w:kern w:val="0"/>
          <w:sz w:val="32"/>
          <w:szCs w:val="32"/>
          <w:lang w:eastAsia="zh-HK"/>
        </w:rPr>
        <w:t>原則安置於核能安全委員會，例外得依當事人意願選擇安置於核能安全委員會輻射偵測中心，惟其</w:t>
      </w:r>
      <w:proofErr w:type="gramStart"/>
      <w:r w:rsidR="00DC2892" w:rsidRPr="00270B8E">
        <w:rPr>
          <w:rFonts w:ascii="標楷體" w:eastAsia="標楷體" w:hAnsi="標楷體" w:hint="eastAsia"/>
          <w:kern w:val="0"/>
          <w:sz w:val="32"/>
          <w:szCs w:val="32"/>
          <w:lang w:eastAsia="zh-HK"/>
        </w:rPr>
        <w:t>職缺如無法</w:t>
      </w:r>
      <w:proofErr w:type="gramEnd"/>
      <w:r w:rsidR="00DC2892" w:rsidRPr="00270B8E">
        <w:rPr>
          <w:rFonts w:ascii="標楷體" w:eastAsia="標楷體" w:hAnsi="標楷體" w:hint="eastAsia"/>
          <w:kern w:val="0"/>
          <w:sz w:val="32"/>
          <w:szCs w:val="32"/>
          <w:lang w:eastAsia="zh-HK"/>
        </w:rPr>
        <w:t>於編制表內容納者，</w:t>
      </w:r>
      <w:proofErr w:type="gramStart"/>
      <w:r w:rsidR="00DC2892" w:rsidRPr="00270B8E">
        <w:rPr>
          <w:rFonts w:ascii="標楷體" w:eastAsia="標楷體" w:hAnsi="標楷體" w:hint="eastAsia"/>
          <w:kern w:val="0"/>
          <w:sz w:val="32"/>
          <w:szCs w:val="32"/>
          <w:lang w:eastAsia="zh-HK"/>
        </w:rPr>
        <w:t>均以留用</w:t>
      </w:r>
      <w:proofErr w:type="gramEnd"/>
      <w:r w:rsidR="00DC2892" w:rsidRPr="00270B8E">
        <w:rPr>
          <w:rFonts w:ascii="標楷體" w:eastAsia="標楷體" w:hAnsi="標楷體" w:hint="eastAsia"/>
          <w:kern w:val="0"/>
          <w:sz w:val="32"/>
          <w:szCs w:val="32"/>
          <w:lang w:eastAsia="zh-HK"/>
        </w:rPr>
        <w:t>方式處理。</w:t>
      </w:r>
    </w:p>
    <w:p w:rsidR="00270B8E" w:rsidRPr="00270B8E" w:rsidRDefault="009B7258" w:rsidP="00270B8E">
      <w:pPr>
        <w:pStyle w:val="a4"/>
        <w:numPr>
          <w:ilvl w:val="0"/>
          <w:numId w:val="24"/>
        </w:numPr>
        <w:shd w:val="clear" w:color="auto" w:fill="FFFFFF" w:themeFill="background1"/>
        <w:adjustRightInd w:val="0"/>
        <w:snapToGrid w:val="0"/>
        <w:spacing w:beforeLines="50" w:before="180" w:line="500" w:lineRule="exact"/>
        <w:ind w:leftChars="0"/>
        <w:jc w:val="both"/>
        <w:rPr>
          <w:rFonts w:ascii="標楷體" w:eastAsia="標楷體" w:hAnsi="標楷體"/>
          <w:kern w:val="0"/>
          <w:sz w:val="32"/>
          <w:szCs w:val="32"/>
          <w:lang w:eastAsia="zh-HK"/>
        </w:rPr>
      </w:pPr>
      <w:r w:rsidRPr="009B7258">
        <w:rPr>
          <w:rFonts w:ascii="標楷體" w:eastAsia="標楷體" w:hAnsi="標楷體"/>
          <w:kern w:val="0"/>
          <w:sz w:val="32"/>
          <w:szCs w:val="32"/>
          <w:lang w:eastAsia="zh-HK"/>
        </w:rPr>
        <w:t>安置作業：以核能研究所需安置同仁之學經歷、工作經驗及專長，輔以當事人志願排序及未來核能安全委員會或所屬輻射偵測中心內部單位人力需求，於得辦理職務歸系之範圍內，安置 至核能安全委員會或所屬輻射偵測中心內部單</w:t>
      </w:r>
      <w:bookmarkStart w:id="0" w:name="_GoBack"/>
      <w:bookmarkEnd w:id="0"/>
      <w:r w:rsidRPr="009B7258">
        <w:rPr>
          <w:rFonts w:ascii="標楷體" w:eastAsia="標楷體" w:hAnsi="標楷體"/>
          <w:kern w:val="0"/>
          <w:sz w:val="32"/>
          <w:szCs w:val="32"/>
          <w:lang w:eastAsia="zh-HK"/>
        </w:rPr>
        <w:t>位(按：如工業工程職系人員僅能以綜合規劃組及核安管制組為志願排序單位，不得選擇其他單位)。</w:t>
      </w:r>
    </w:p>
    <w:p w:rsidR="00B35543" w:rsidRPr="00CD2CAC" w:rsidRDefault="00B35543" w:rsidP="00CD2CAC">
      <w:pPr>
        <w:shd w:val="clear" w:color="auto" w:fill="FFFFFF" w:themeFill="background1"/>
        <w:spacing w:beforeLines="50" w:before="180" w:line="500" w:lineRule="exact"/>
        <w:ind w:left="426" w:hangingChars="133" w:hanging="426"/>
        <w:jc w:val="both"/>
        <w:rPr>
          <w:rFonts w:ascii="標楷體" w:eastAsia="標楷體" w:hAnsi="標楷體"/>
          <w:sz w:val="32"/>
          <w:szCs w:val="32"/>
          <w:lang w:eastAsia="zh-HK"/>
        </w:rPr>
      </w:pPr>
      <w:r w:rsidRPr="00CD2CAC">
        <w:rPr>
          <w:rFonts w:ascii="標楷體" w:eastAsia="標楷體" w:hAnsi="標楷體"/>
          <w:sz w:val="32"/>
          <w:szCs w:val="32"/>
        </w:rPr>
        <w:t>Q：</w:t>
      </w:r>
      <w:r w:rsidRPr="00CD2CAC">
        <w:rPr>
          <w:rFonts w:ascii="標楷體" w:eastAsia="標楷體" w:hAnsi="標楷體" w:hint="eastAsia"/>
          <w:sz w:val="32"/>
          <w:szCs w:val="32"/>
        </w:rPr>
        <w:t>於改制</w:t>
      </w:r>
      <w:r w:rsidRPr="00CD2CAC">
        <w:rPr>
          <w:rFonts w:ascii="標楷體" w:eastAsia="標楷體" w:hAnsi="標楷體" w:hint="eastAsia"/>
          <w:spacing w:val="20"/>
          <w:sz w:val="32"/>
          <w:szCs w:val="32"/>
        </w:rPr>
        <w:t>之日不願隨同移轉，並申請退休者，</w:t>
      </w:r>
      <w:r w:rsidRPr="00CD2CAC">
        <w:rPr>
          <w:rFonts w:ascii="標楷體" w:eastAsia="標楷體" w:hAnsi="標楷體" w:hint="eastAsia"/>
          <w:kern w:val="0"/>
          <w:sz w:val="32"/>
          <w:szCs w:val="32"/>
        </w:rPr>
        <w:t>一次加發七個月之俸給</w:t>
      </w:r>
      <w:r w:rsidRPr="00CD2CAC">
        <w:rPr>
          <w:rFonts w:ascii="標楷體" w:eastAsia="標楷體" w:hAnsi="標楷體" w:hint="eastAsia"/>
          <w:spacing w:val="20"/>
          <w:sz w:val="32"/>
          <w:szCs w:val="32"/>
        </w:rPr>
        <w:t>總額</w:t>
      </w:r>
      <w:proofErr w:type="gramStart"/>
      <w:r w:rsidRPr="00CD2CAC">
        <w:rPr>
          <w:rFonts w:ascii="標楷體" w:eastAsia="標楷體" w:hAnsi="標楷體" w:hint="eastAsia"/>
          <w:kern w:val="0"/>
          <w:sz w:val="32"/>
          <w:szCs w:val="32"/>
        </w:rPr>
        <w:t>慰</w:t>
      </w:r>
      <w:proofErr w:type="gramEnd"/>
      <w:r w:rsidRPr="00CD2CAC">
        <w:rPr>
          <w:rFonts w:ascii="標楷體" w:eastAsia="標楷體" w:hAnsi="標楷體" w:hint="eastAsia"/>
          <w:kern w:val="0"/>
          <w:sz w:val="32"/>
          <w:szCs w:val="32"/>
        </w:rPr>
        <w:t>助金是否只包括本</w:t>
      </w:r>
      <w:proofErr w:type="gramStart"/>
      <w:r w:rsidRPr="00CD2CAC">
        <w:rPr>
          <w:rFonts w:ascii="標楷體" w:eastAsia="標楷體" w:hAnsi="標楷體" w:hint="eastAsia"/>
          <w:kern w:val="0"/>
          <w:sz w:val="32"/>
          <w:szCs w:val="32"/>
        </w:rPr>
        <w:t>俸</w:t>
      </w:r>
      <w:proofErr w:type="gramEnd"/>
      <w:r w:rsidRPr="00CD2CAC">
        <w:rPr>
          <w:rFonts w:ascii="標楷體" w:eastAsia="標楷體" w:hAnsi="標楷體" w:hint="eastAsia"/>
          <w:kern w:val="0"/>
          <w:sz w:val="32"/>
          <w:szCs w:val="32"/>
        </w:rPr>
        <w:t>及專業加給？</w:t>
      </w:r>
    </w:p>
    <w:p w:rsidR="00B35543" w:rsidRPr="00CD2CAC" w:rsidRDefault="00B35543"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t>A：</w:t>
      </w:r>
    </w:p>
    <w:p w:rsidR="00B35543" w:rsidRPr="00CD2CAC" w:rsidRDefault="00B35543" w:rsidP="00270B8E">
      <w:pPr>
        <w:shd w:val="clear" w:color="auto" w:fill="FFFFFF" w:themeFill="background1"/>
        <w:adjustRightInd w:val="0"/>
        <w:snapToGrid w:val="0"/>
        <w:spacing w:beforeLines="50" w:before="180" w:line="500" w:lineRule="exact"/>
        <w:ind w:leftChars="119" w:left="564" w:hangingChars="87" w:hanging="278"/>
        <w:jc w:val="both"/>
        <w:rPr>
          <w:rFonts w:ascii="標楷體" w:eastAsia="標楷體" w:hAnsi="標楷體"/>
          <w:sz w:val="32"/>
          <w:szCs w:val="32"/>
        </w:rPr>
      </w:pPr>
      <w:r w:rsidRPr="00CD2CAC">
        <w:rPr>
          <w:rFonts w:ascii="標楷體" w:eastAsia="標楷體" w:hAnsi="標楷體" w:hint="eastAsia"/>
          <w:kern w:val="0"/>
          <w:sz w:val="32"/>
          <w:szCs w:val="32"/>
        </w:rPr>
        <w:t>1.</w:t>
      </w:r>
      <w:r w:rsidRPr="00CD2CAC">
        <w:rPr>
          <w:rFonts w:ascii="標楷體" w:eastAsia="標楷體" w:hAnsi="標楷體" w:hint="eastAsia"/>
          <w:kern w:val="0"/>
          <w:sz w:val="32"/>
          <w:szCs w:val="32"/>
          <w:lang w:eastAsia="zh-HK"/>
        </w:rPr>
        <w:t>公務人員：</w:t>
      </w:r>
      <w:r w:rsidRPr="00CD2CAC">
        <w:rPr>
          <w:rFonts w:ascii="標楷體" w:eastAsia="標楷體" w:hAnsi="標楷體" w:hint="eastAsia"/>
          <w:kern w:val="0"/>
          <w:sz w:val="32"/>
          <w:szCs w:val="32"/>
        </w:rPr>
        <w:t>於機關改制之日，依其適用之公務人員退休、資遣法令辦理退休、資遣，並一次加發七個月之俸給總額</w:t>
      </w:r>
      <w:proofErr w:type="gramStart"/>
      <w:r w:rsidRPr="00CD2CAC">
        <w:rPr>
          <w:rFonts w:ascii="標楷體" w:eastAsia="標楷體" w:hAnsi="標楷體" w:hint="eastAsia"/>
          <w:kern w:val="0"/>
          <w:sz w:val="32"/>
          <w:szCs w:val="32"/>
        </w:rPr>
        <w:t>慰</w:t>
      </w:r>
      <w:proofErr w:type="gramEnd"/>
      <w:r w:rsidRPr="00CD2CAC">
        <w:rPr>
          <w:rFonts w:ascii="標楷體" w:eastAsia="標楷體" w:hAnsi="標楷體" w:hint="eastAsia"/>
          <w:kern w:val="0"/>
          <w:sz w:val="32"/>
          <w:szCs w:val="32"/>
        </w:rPr>
        <w:t>助金</w:t>
      </w:r>
      <w:r w:rsidRPr="00CD2CAC">
        <w:rPr>
          <w:rFonts w:ascii="標楷體" w:eastAsia="標楷體" w:hAnsi="標楷體" w:hint="eastAsia"/>
          <w:sz w:val="32"/>
          <w:szCs w:val="32"/>
        </w:rPr>
        <w:t>，</w:t>
      </w:r>
      <w:r w:rsidRPr="00CD2CAC">
        <w:rPr>
          <w:rFonts w:ascii="標楷體" w:eastAsia="標楷體" w:hAnsi="標楷體" w:hint="eastAsia"/>
          <w:sz w:val="32"/>
          <w:szCs w:val="32"/>
          <w:lang w:eastAsia="zh-HK"/>
        </w:rPr>
        <w:t>其</w:t>
      </w:r>
      <w:proofErr w:type="gramStart"/>
      <w:r w:rsidRPr="00CD2CAC">
        <w:rPr>
          <w:rFonts w:ascii="標楷體" w:eastAsia="標楷體" w:hAnsi="標楷體" w:hint="eastAsia"/>
          <w:kern w:val="0"/>
          <w:sz w:val="32"/>
          <w:szCs w:val="32"/>
        </w:rPr>
        <w:t>慰</w:t>
      </w:r>
      <w:proofErr w:type="gramEnd"/>
      <w:r w:rsidRPr="00CD2CAC">
        <w:rPr>
          <w:rFonts w:ascii="標楷體" w:eastAsia="標楷體" w:hAnsi="標楷體" w:hint="eastAsia"/>
          <w:kern w:val="0"/>
          <w:sz w:val="32"/>
          <w:szCs w:val="32"/>
        </w:rPr>
        <w:t>助金內涵為本(功)</w:t>
      </w:r>
      <w:proofErr w:type="gramStart"/>
      <w:r w:rsidRPr="00CD2CAC">
        <w:rPr>
          <w:rFonts w:ascii="標楷體" w:eastAsia="標楷體" w:hAnsi="標楷體" w:hint="eastAsia"/>
          <w:kern w:val="0"/>
          <w:sz w:val="32"/>
          <w:szCs w:val="32"/>
        </w:rPr>
        <w:t>俸</w:t>
      </w:r>
      <w:proofErr w:type="gramEnd"/>
      <w:r w:rsidRPr="00CD2CAC">
        <w:rPr>
          <w:rFonts w:ascii="標楷體" w:eastAsia="標楷體" w:hAnsi="標楷體" w:hint="eastAsia"/>
          <w:kern w:val="0"/>
          <w:sz w:val="32"/>
          <w:szCs w:val="32"/>
          <w:lang w:eastAsia="zh-HK"/>
        </w:rPr>
        <w:t>、</w:t>
      </w:r>
      <w:r w:rsidRPr="00CD2CAC">
        <w:rPr>
          <w:rFonts w:ascii="標楷體" w:eastAsia="標楷體" w:hAnsi="標楷體" w:hint="eastAsia"/>
          <w:kern w:val="0"/>
          <w:sz w:val="32"/>
          <w:szCs w:val="32"/>
        </w:rPr>
        <w:t>專業加給及主管加給。</w:t>
      </w:r>
    </w:p>
    <w:p w:rsidR="00B35543" w:rsidRPr="00CD2CAC" w:rsidRDefault="00B35543" w:rsidP="00CD2CAC">
      <w:pPr>
        <w:shd w:val="clear" w:color="auto" w:fill="FFFFFF" w:themeFill="background1"/>
        <w:adjustRightInd w:val="0"/>
        <w:snapToGrid w:val="0"/>
        <w:spacing w:beforeLines="50" w:before="180" w:line="500" w:lineRule="exact"/>
        <w:ind w:leftChars="119" w:left="564" w:hangingChars="87" w:hanging="278"/>
        <w:jc w:val="both"/>
        <w:rPr>
          <w:rFonts w:ascii="標楷體" w:eastAsia="標楷體" w:hAnsi="標楷體"/>
          <w:sz w:val="32"/>
          <w:szCs w:val="32"/>
          <w:lang w:eastAsia="zh-HK"/>
        </w:rPr>
      </w:pPr>
      <w:r w:rsidRPr="00CD2CAC">
        <w:rPr>
          <w:rFonts w:ascii="標楷體" w:eastAsia="標楷體" w:hAnsi="標楷體" w:hint="eastAsia"/>
          <w:sz w:val="32"/>
          <w:szCs w:val="32"/>
        </w:rPr>
        <w:t>2.工友（含技工、駕駛）</w:t>
      </w:r>
      <w:r w:rsidRPr="00CD2CAC">
        <w:rPr>
          <w:rFonts w:ascii="標楷體" w:eastAsia="標楷體" w:hAnsi="標楷體" w:hint="eastAsia"/>
          <w:kern w:val="0"/>
          <w:sz w:val="32"/>
          <w:szCs w:val="32"/>
          <w:lang w:eastAsia="zh-HK"/>
        </w:rPr>
        <w:t>：</w:t>
      </w:r>
      <w:r w:rsidRPr="00CD2CAC">
        <w:rPr>
          <w:rFonts w:ascii="標楷體" w:eastAsia="標楷體" w:hAnsi="標楷體" w:hint="eastAsia"/>
          <w:kern w:val="0"/>
          <w:sz w:val="32"/>
          <w:szCs w:val="32"/>
        </w:rPr>
        <w:t>於機關改制之日依其適用之退休、資遣法令辦理退休、資遣，並一次加發七個月之餉給總額</w:t>
      </w:r>
      <w:proofErr w:type="gramStart"/>
      <w:r w:rsidRPr="00CD2CAC">
        <w:rPr>
          <w:rFonts w:ascii="標楷體" w:eastAsia="標楷體" w:hAnsi="標楷體" w:hint="eastAsia"/>
          <w:kern w:val="0"/>
          <w:sz w:val="32"/>
          <w:szCs w:val="32"/>
        </w:rPr>
        <w:t>慰</w:t>
      </w:r>
      <w:proofErr w:type="gramEnd"/>
      <w:r w:rsidRPr="00CD2CAC">
        <w:rPr>
          <w:rFonts w:ascii="標楷體" w:eastAsia="標楷體" w:hAnsi="標楷體" w:hint="eastAsia"/>
          <w:kern w:val="0"/>
          <w:sz w:val="32"/>
          <w:szCs w:val="32"/>
        </w:rPr>
        <w:t>助金</w:t>
      </w:r>
      <w:r w:rsidRPr="00CD2CAC">
        <w:rPr>
          <w:rFonts w:ascii="標楷體" w:eastAsia="標楷體" w:hAnsi="標楷體" w:hint="eastAsia"/>
          <w:sz w:val="32"/>
          <w:szCs w:val="32"/>
        </w:rPr>
        <w:t>，</w:t>
      </w:r>
      <w:r w:rsidRPr="00CD2CAC">
        <w:rPr>
          <w:rFonts w:ascii="標楷體" w:eastAsia="標楷體" w:hAnsi="標楷體" w:hint="eastAsia"/>
          <w:sz w:val="32"/>
          <w:szCs w:val="32"/>
          <w:lang w:eastAsia="zh-HK"/>
        </w:rPr>
        <w:t>其</w:t>
      </w:r>
      <w:proofErr w:type="gramStart"/>
      <w:r w:rsidRPr="00CD2CAC">
        <w:rPr>
          <w:rFonts w:ascii="標楷體" w:eastAsia="標楷體" w:hAnsi="標楷體" w:hint="eastAsia"/>
          <w:kern w:val="0"/>
          <w:sz w:val="32"/>
          <w:szCs w:val="32"/>
        </w:rPr>
        <w:t>慰</w:t>
      </w:r>
      <w:proofErr w:type="gramEnd"/>
      <w:r w:rsidRPr="00CD2CAC">
        <w:rPr>
          <w:rFonts w:ascii="標楷體" w:eastAsia="標楷體" w:hAnsi="標楷體" w:hint="eastAsia"/>
          <w:kern w:val="0"/>
          <w:sz w:val="32"/>
          <w:szCs w:val="32"/>
        </w:rPr>
        <w:t>助金內涵為本(功)</w:t>
      </w:r>
      <w:proofErr w:type="gramStart"/>
      <w:r w:rsidRPr="00CD2CAC">
        <w:rPr>
          <w:rFonts w:ascii="標楷體" w:eastAsia="標楷體" w:hAnsi="標楷體" w:hint="eastAsia"/>
          <w:kern w:val="0"/>
          <w:sz w:val="32"/>
          <w:szCs w:val="32"/>
        </w:rPr>
        <w:t>俸</w:t>
      </w:r>
      <w:proofErr w:type="gramEnd"/>
      <w:r w:rsidRPr="00CD2CAC">
        <w:rPr>
          <w:rFonts w:ascii="標楷體" w:eastAsia="標楷體" w:hAnsi="標楷體" w:hint="eastAsia"/>
          <w:kern w:val="0"/>
          <w:sz w:val="32"/>
          <w:szCs w:val="32"/>
        </w:rPr>
        <w:t>專業加給。</w:t>
      </w:r>
    </w:p>
    <w:p w:rsidR="00B35543" w:rsidRPr="00CD2CAC" w:rsidRDefault="00B35543" w:rsidP="00CD2CAC">
      <w:pPr>
        <w:shd w:val="clear" w:color="auto" w:fill="FFFFFF" w:themeFill="background1"/>
        <w:spacing w:beforeLines="50" w:before="180" w:line="500" w:lineRule="exact"/>
        <w:ind w:left="426" w:hangingChars="133" w:hanging="426"/>
        <w:jc w:val="both"/>
        <w:rPr>
          <w:rFonts w:ascii="標楷體" w:eastAsia="標楷體" w:hAnsi="標楷體"/>
          <w:sz w:val="32"/>
          <w:szCs w:val="32"/>
        </w:rPr>
      </w:pPr>
      <w:r w:rsidRPr="00CD2CAC">
        <w:rPr>
          <w:rFonts w:ascii="標楷體" w:eastAsia="標楷體" w:hAnsi="標楷體"/>
          <w:sz w:val="32"/>
          <w:szCs w:val="32"/>
        </w:rPr>
        <w:lastRenderedPageBreak/>
        <w:t>Q：</w:t>
      </w:r>
      <w:r w:rsidRPr="00CD2CAC">
        <w:rPr>
          <w:rFonts w:ascii="標楷體" w:eastAsia="標楷體" w:hAnsi="標楷體" w:hint="eastAsia"/>
          <w:sz w:val="32"/>
          <w:szCs w:val="32"/>
        </w:rPr>
        <w:t>聘僱人力在轉法人化後，休假的計算會重新計算嗎?</w:t>
      </w:r>
      <w:r w:rsidRPr="00CD2CAC">
        <w:rPr>
          <w:rFonts w:ascii="標楷體" w:eastAsia="標楷體" w:hAnsi="標楷體"/>
          <w:sz w:val="32"/>
          <w:szCs w:val="32"/>
        </w:rPr>
        <w:t xml:space="preserve"> </w:t>
      </w:r>
      <w:r w:rsidRPr="00CD2CAC">
        <w:rPr>
          <w:rFonts w:ascii="標楷體" w:eastAsia="標楷體" w:hAnsi="標楷體" w:hint="eastAsia"/>
          <w:sz w:val="32"/>
          <w:szCs w:val="32"/>
        </w:rPr>
        <w:t>公務人員若</w:t>
      </w:r>
      <w:proofErr w:type="gramStart"/>
      <w:r w:rsidRPr="00CD2CAC">
        <w:rPr>
          <w:rFonts w:ascii="標楷體" w:eastAsia="標楷體" w:hAnsi="標楷體" w:hint="eastAsia"/>
          <w:sz w:val="32"/>
          <w:szCs w:val="32"/>
        </w:rPr>
        <w:t>轉為院聘</w:t>
      </w:r>
      <w:proofErr w:type="gramEnd"/>
      <w:r w:rsidRPr="00CD2CAC">
        <w:rPr>
          <w:rFonts w:ascii="標楷體" w:eastAsia="標楷體" w:hAnsi="標楷體" w:hint="eastAsia"/>
          <w:sz w:val="32"/>
          <w:szCs w:val="32"/>
        </w:rPr>
        <w:t>，休假年資及休假日數應如何計算?公務人員是否可以比照聘用人員</w:t>
      </w:r>
      <w:proofErr w:type="gramStart"/>
      <w:r w:rsidRPr="00CD2CAC">
        <w:rPr>
          <w:rFonts w:ascii="標楷體" w:eastAsia="標楷體" w:hAnsi="標楷體" w:hint="eastAsia"/>
          <w:sz w:val="32"/>
          <w:szCs w:val="32"/>
        </w:rPr>
        <w:t>轉院聘有</w:t>
      </w:r>
      <w:proofErr w:type="gramEnd"/>
      <w:r w:rsidRPr="00CD2CAC">
        <w:rPr>
          <w:rFonts w:ascii="標楷體" w:eastAsia="標楷體" w:hAnsi="標楷體" w:hint="eastAsia"/>
          <w:sz w:val="32"/>
          <w:szCs w:val="32"/>
        </w:rPr>
        <w:t>較為優質的方案?</w:t>
      </w:r>
    </w:p>
    <w:p w:rsidR="00B35543" w:rsidRPr="00CD2CAC" w:rsidRDefault="00B35543"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t>A：</w:t>
      </w:r>
    </w:p>
    <w:p w:rsidR="00B35543" w:rsidRPr="00CD2CAC" w:rsidRDefault="00B35543"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rPr>
      </w:pPr>
      <w:r w:rsidRPr="00CD2CAC">
        <w:rPr>
          <w:rFonts w:ascii="標楷體" w:eastAsia="標楷體" w:hAnsi="標楷體" w:hint="eastAsia"/>
          <w:sz w:val="32"/>
          <w:szCs w:val="32"/>
        </w:rPr>
        <w:t>1.本所約聘僱人員於改制當日改依行政法人之人事管理規章進用，並適用勞動基準法規定。</w:t>
      </w:r>
    </w:p>
    <w:p w:rsidR="00B35543" w:rsidRPr="00CD2CAC" w:rsidRDefault="00B35543" w:rsidP="00CD2CAC">
      <w:pPr>
        <w:shd w:val="clear" w:color="auto" w:fill="FFFFFF" w:themeFill="background1"/>
        <w:adjustRightInd w:val="0"/>
        <w:snapToGrid w:val="0"/>
        <w:spacing w:beforeLines="50" w:before="180" w:line="500" w:lineRule="exact"/>
        <w:ind w:leftChars="177" w:left="707" w:hangingChars="88" w:hanging="282"/>
        <w:jc w:val="both"/>
        <w:rPr>
          <w:rFonts w:ascii="標楷體" w:eastAsia="標楷體" w:hAnsi="標楷體" w:cs="Arial"/>
          <w:sz w:val="32"/>
          <w:szCs w:val="32"/>
        </w:rPr>
      </w:pPr>
      <w:r w:rsidRPr="00CD2CAC">
        <w:rPr>
          <w:rFonts w:ascii="標楷體" w:eastAsia="標楷體" w:hAnsi="標楷體" w:hint="eastAsia"/>
          <w:sz w:val="32"/>
          <w:szCs w:val="32"/>
        </w:rPr>
        <w:t>2.本所原聘僱人員隨同移轉者，應於改制之日辦理離職，發給離職儲金並結算年資，再改由行政法人依其人事管理規章進用；聘僱人力</w:t>
      </w:r>
      <w:r w:rsidRPr="00CD2CAC">
        <w:rPr>
          <w:rFonts w:ascii="標楷體" w:eastAsia="標楷體" w:hAnsi="標楷體" w:hint="eastAsia"/>
          <w:sz w:val="32"/>
          <w:szCs w:val="32"/>
          <w:lang w:eastAsia="zh-HK"/>
        </w:rPr>
        <w:t>依</w:t>
      </w:r>
      <w:r w:rsidRPr="00CD2CAC">
        <w:rPr>
          <w:rFonts w:ascii="標楷體" w:eastAsia="標楷體" w:hAnsi="標楷體" w:hint="eastAsia"/>
          <w:sz w:val="32"/>
          <w:szCs w:val="32"/>
        </w:rPr>
        <w:t>人事管理規章</w:t>
      </w:r>
      <w:r w:rsidRPr="00CD2CAC">
        <w:rPr>
          <w:rFonts w:ascii="標楷體" w:eastAsia="標楷體" w:hAnsi="標楷體" w:hint="eastAsia"/>
          <w:sz w:val="32"/>
          <w:szCs w:val="32"/>
          <w:lang w:eastAsia="zh-HK"/>
        </w:rPr>
        <w:t>進用</w:t>
      </w:r>
      <w:r w:rsidRPr="00CD2CAC">
        <w:rPr>
          <w:rFonts w:ascii="標楷體" w:eastAsia="標楷體" w:hAnsi="標楷體" w:hint="eastAsia"/>
          <w:sz w:val="32"/>
          <w:szCs w:val="32"/>
        </w:rPr>
        <w:t>為員工，原在本所之休假年資合併</w:t>
      </w:r>
      <w:proofErr w:type="gramStart"/>
      <w:r w:rsidRPr="00CD2CAC">
        <w:rPr>
          <w:rFonts w:ascii="標楷體" w:eastAsia="標楷體" w:hAnsi="標楷體" w:hint="eastAsia"/>
          <w:sz w:val="32"/>
          <w:szCs w:val="32"/>
        </w:rPr>
        <w:t>採</w:t>
      </w:r>
      <w:proofErr w:type="gramEnd"/>
      <w:r w:rsidRPr="00CD2CAC">
        <w:rPr>
          <w:rFonts w:ascii="標楷體" w:eastAsia="標楷體" w:hAnsi="標楷體" w:hint="eastAsia"/>
          <w:sz w:val="32"/>
          <w:szCs w:val="32"/>
        </w:rPr>
        <w:t>計，休假的計算</w:t>
      </w:r>
      <w:r w:rsidRPr="00CD2CAC">
        <w:rPr>
          <w:rFonts w:ascii="標楷體" w:eastAsia="標楷體" w:hAnsi="標楷體" w:cs="Arial" w:hint="eastAsia"/>
          <w:sz w:val="32"/>
          <w:szCs w:val="32"/>
        </w:rPr>
        <w:t>原則上適用勞基法給假規定辦理。</w:t>
      </w:r>
    </w:p>
    <w:p w:rsidR="00B35543" w:rsidRPr="00CD2CAC" w:rsidRDefault="00B35543"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lang w:eastAsia="zh-HK"/>
        </w:rPr>
      </w:pPr>
      <w:r w:rsidRPr="00CD2CAC">
        <w:rPr>
          <w:rFonts w:ascii="標楷體" w:eastAsia="標楷體" w:hAnsi="標楷體" w:cs="Arial" w:hint="eastAsia"/>
          <w:sz w:val="32"/>
          <w:szCs w:val="32"/>
        </w:rPr>
        <w:t>3.本所法人化後院聘員工原則上適用勞基法給假規定辦理，公務人員</w:t>
      </w:r>
      <w:proofErr w:type="gramStart"/>
      <w:r w:rsidRPr="00CD2CAC">
        <w:rPr>
          <w:rFonts w:ascii="標楷體" w:eastAsia="標楷體" w:hAnsi="標楷體" w:cs="Arial" w:hint="eastAsia"/>
          <w:sz w:val="32"/>
          <w:szCs w:val="32"/>
        </w:rPr>
        <w:t>轉院聘年資</w:t>
      </w:r>
      <w:proofErr w:type="gramEnd"/>
      <w:r w:rsidRPr="00CD2CAC">
        <w:rPr>
          <w:rFonts w:ascii="標楷體" w:eastAsia="標楷體" w:hAnsi="標楷體" w:cs="Arial" w:hint="eastAsia"/>
          <w:sz w:val="32"/>
          <w:szCs w:val="32"/>
        </w:rPr>
        <w:t>銜接者，公務年資均</w:t>
      </w:r>
      <w:proofErr w:type="gramStart"/>
      <w:r w:rsidRPr="00CD2CAC">
        <w:rPr>
          <w:rFonts w:ascii="標楷體" w:eastAsia="標楷體" w:hAnsi="標楷體" w:cs="Arial" w:hint="eastAsia"/>
          <w:sz w:val="32"/>
          <w:szCs w:val="32"/>
        </w:rPr>
        <w:t>併</w:t>
      </w:r>
      <w:proofErr w:type="gramEnd"/>
      <w:r w:rsidRPr="00CD2CAC">
        <w:rPr>
          <w:rFonts w:ascii="標楷體" w:eastAsia="標楷體" w:hAnsi="標楷體" w:cs="Arial" w:hint="eastAsia"/>
          <w:sz w:val="32"/>
          <w:szCs w:val="32"/>
        </w:rPr>
        <w:t>計休假年資。另基於保障同仁既有之休假權益，原每年核給之休假日數如優於勞基法給假規定者，仍</w:t>
      </w:r>
      <w:proofErr w:type="gramStart"/>
      <w:r w:rsidRPr="00CD2CAC">
        <w:rPr>
          <w:rFonts w:ascii="標楷體" w:eastAsia="標楷體" w:hAnsi="標楷體" w:cs="Arial" w:hint="eastAsia"/>
          <w:sz w:val="32"/>
          <w:szCs w:val="32"/>
        </w:rPr>
        <w:t>維持原給假日</w:t>
      </w:r>
      <w:proofErr w:type="gramEnd"/>
      <w:r w:rsidRPr="00CD2CAC">
        <w:rPr>
          <w:rFonts w:ascii="標楷體" w:eastAsia="標楷體" w:hAnsi="標楷體" w:cs="Arial" w:hint="eastAsia"/>
          <w:sz w:val="32"/>
          <w:szCs w:val="32"/>
        </w:rPr>
        <w:t>數至與勞基法給假規定取得平衡</w:t>
      </w:r>
      <w:proofErr w:type="gramStart"/>
      <w:r w:rsidRPr="00CD2CAC">
        <w:rPr>
          <w:rFonts w:ascii="標楷體" w:eastAsia="標楷體" w:hAnsi="標楷體" w:cs="Arial" w:hint="eastAsia"/>
          <w:sz w:val="32"/>
          <w:szCs w:val="32"/>
        </w:rPr>
        <w:t>併</w:t>
      </w:r>
      <w:proofErr w:type="gramEnd"/>
      <w:r w:rsidRPr="00CD2CAC">
        <w:rPr>
          <w:rFonts w:ascii="標楷體" w:eastAsia="標楷體" w:hAnsi="標楷體" w:cs="Arial" w:hint="eastAsia"/>
          <w:sz w:val="32"/>
          <w:szCs w:val="32"/>
        </w:rPr>
        <w:t>銷為止，之後即依勞基法規定辦理。</w:t>
      </w:r>
    </w:p>
    <w:p w:rsidR="00B35543" w:rsidRPr="00CD2CAC" w:rsidRDefault="00B35543" w:rsidP="00CD2CAC">
      <w:pPr>
        <w:shd w:val="clear" w:color="auto" w:fill="FFFFFF" w:themeFill="background1"/>
        <w:spacing w:beforeLines="50" w:before="180" w:line="500" w:lineRule="exact"/>
        <w:ind w:left="426" w:hangingChars="133" w:hanging="426"/>
        <w:jc w:val="both"/>
        <w:rPr>
          <w:rFonts w:ascii="標楷體" w:eastAsia="標楷體" w:hAnsi="標楷體"/>
          <w:sz w:val="32"/>
          <w:szCs w:val="32"/>
          <w:lang w:eastAsia="zh-HK"/>
        </w:rPr>
      </w:pPr>
      <w:r w:rsidRPr="00CD2CAC">
        <w:rPr>
          <w:rFonts w:ascii="標楷體" w:eastAsia="標楷體" w:hAnsi="標楷體"/>
          <w:sz w:val="32"/>
          <w:szCs w:val="32"/>
        </w:rPr>
        <w:t>Q：</w:t>
      </w:r>
      <w:r w:rsidRPr="00CD2CAC">
        <w:rPr>
          <w:rFonts w:ascii="標楷體" w:eastAsia="標楷體" w:hAnsi="標楷體" w:hint="eastAsia"/>
          <w:sz w:val="32"/>
          <w:szCs w:val="32"/>
          <w:lang w:eastAsia="zh-HK"/>
        </w:rPr>
        <w:t>法</w:t>
      </w:r>
      <w:r w:rsidRPr="00CD2CAC">
        <w:rPr>
          <w:rFonts w:ascii="標楷體" w:eastAsia="標楷體" w:hAnsi="標楷體" w:hint="eastAsia"/>
          <w:sz w:val="32"/>
          <w:szCs w:val="32"/>
        </w:rPr>
        <w:t>人化後</w:t>
      </w:r>
      <w:r w:rsidRPr="00CD2CAC">
        <w:rPr>
          <w:rFonts w:ascii="標楷體" w:eastAsia="標楷體" w:hAnsi="標楷體" w:hint="eastAsia"/>
          <w:sz w:val="32"/>
          <w:szCs w:val="32"/>
          <w:lang w:eastAsia="zh-HK"/>
        </w:rPr>
        <w:t>公務人員</w:t>
      </w:r>
      <w:r w:rsidRPr="00CD2CAC">
        <w:rPr>
          <w:rFonts w:ascii="標楷體" w:eastAsia="標楷體" w:hAnsi="標楷體" w:hint="eastAsia"/>
          <w:sz w:val="32"/>
          <w:szCs w:val="32"/>
        </w:rPr>
        <w:t>的薪資來源?福利保障是否有專責單位處理?是否有雙向</w:t>
      </w:r>
      <w:r w:rsidRPr="00CD2CAC">
        <w:rPr>
          <w:rFonts w:ascii="標楷體" w:eastAsia="標楷體" w:hAnsi="標楷體" w:hint="eastAsia"/>
          <w:spacing w:val="20"/>
          <w:sz w:val="32"/>
          <w:szCs w:val="32"/>
        </w:rPr>
        <w:t>溝通</w:t>
      </w:r>
      <w:r w:rsidRPr="00CD2CAC">
        <w:rPr>
          <w:rFonts w:ascii="標楷體" w:eastAsia="標楷體" w:hAnsi="標楷體" w:hint="eastAsia"/>
          <w:sz w:val="32"/>
          <w:szCs w:val="32"/>
        </w:rPr>
        <w:t>與具效力管道?</w:t>
      </w:r>
      <w:r w:rsidRPr="00CD2CAC">
        <w:rPr>
          <w:rFonts w:ascii="標楷體" w:eastAsia="標楷體" w:hAnsi="標楷體"/>
          <w:sz w:val="32"/>
          <w:szCs w:val="32"/>
          <w:lang w:eastAsia="zh-HK"/>
        </w:rPr>
        <w:t xml:space="preserve"> </w:t>
      </w:r>
    </w:p>
    <w:p w:rsidR="00B35543" w:rsidRPr="00CD2CAC" w:rsidRDefault="00B35543"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t>A：</w:t>
      </w:r>
    </w:p>
    <w:p w:rsidR="00B35543" w:rsidRPr="00CD2CAC" w:rsidRDefault="00B35543" w:rsidP="00CD2CAC">
      <w:pPr>
        <w:shd w:val="clear" w:color="auto" w:fill="FFFFFF" w:themeFill="background1"/>
        <w:adjustRightInd w:val="0"/>
        <w:snapToGrid w:val="0"/>
        <w:spacing w:beforeLines="50" w:before="180" w:line="500" w:lineRule="exact"/>
        <w:ind w:leftChars="178" w:left="849" w:hangingChars="132" w:hanging="422"/>
        <w:jc w:val="both"/>
        <w:rPr>
          <w:rFonts w:ascii="標楷體" w:eastAsia="標楷體" w:hAnsi="標楷體"/>
          <w:sz w:val="32"/>
          <w:szCs w:val="32"/>
        </w:rPr>
      </w:pPr>
      <w:r w:rsidRPr="00CD2CAC">
        <w:rPr>
          <w:rFonts w:ascii="標楷體" w:eastAsia="標楷體" w:hAnsi="標楷體" w:hint="eastAsia"/>
          <w:sz w:val="32"/>
          <w:szCs w:val="32"/>
        </w:rPr>
        <w:t>1.依</w:t>
      </w:r>
      <w:r w:rsidRPr="00CD2CAC">
        <w:rPr>
          <w:rFonts w:ascii="標楷體" w:eastAsia="標楷體" w:hAnsi="標楷體" w:cs="微軟正黑體" w:hint="eastAsia"/>
          <w:kern w:val="0"/>
          <w:sz w:val="32"/>
          <w:szCs w:val="32"/>
        </w:rPr>
        <w:t>國家原子能科技研究院設置條例草案</w:t>
      </w:r>
      <w:r w:rsidRPr="00CD2CAC">
        <w:rPr>
          <w:rFonts w:ascii="標楷體" w:eastAsia="標楷體" w:hAnsi="標楷體" w:hint="eastAsia"/>
          <w:sz w:val="32"/>
          <w:szCs w:val="32"/>
        </w:rPr>
        <w:t>第4條政府對於改制後核撥及捐（補）助之經費，包括隨同移轉編制職員之人事費，</w:t>
      </w:r>
      <w:proofErr w:type="gramStart"/>
      <w:r w:rsidRPr="00CD2CAC">
        <w:rPr>
          <w:rFonts w:ascii="標楷體" w:eastAsia="標楷體" w:hAnsi="標楷體" w:hint="eastAsia"/>
          <w:sz w:val="32"/>
          <w:szCs w:val="32"/>
        </w:rPr>
        <w:t>爰</w:t>
      </w:r>
      <w:proofErr w:type="gramEnd"/>
      <w:r w:rsidRPr="00CD2CAC">
        <w:rPr>
          <w:rFonts w:ascii="標楷體" w:eastAsia="標楷體" w:hAnsi="標楷體" w:hint="eastAsia"/>
          <w:sz w:val="32"/>
          <w:szCs w:val="32"/>
        </w:rPr>
        <w:t>隨同移轉之編制職員薪資由監督機關核撥。</w:t>
      </w:r>
    </w:p>
    <w:p w:rsidR="00B35543" w:rsidRPr="00CD2CAC" w:rsidRDefault="00B35543"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rPr>
      </w:pPr>
      <w:r w:rsidRPr="00CD2CAC">
        <w:rPr>
          <w:rFonts w:ascii="標楷體" w:eastAsia="標楷體" w:hAnsi="標楷體" w:hint="eastAsia"/>
          <w:sz w:val="32"/>
          <w:szCs w:val="32"/>
        </w:rPr>
        <w:t>2.改制行政法人之日原公務人員隨同移轉繼續任用者是採取身分保留，權益不變的原則，保留公務人員身分的同仁，其原有福利原則保留。至法人化後依人事管理規章進用人員，其</w:t>
      </w:r>
      <w:r w:rsidRPr="00CD2CAC">
        <w:rPr>
          <w:rFonts w:ascii="標楷體" w:eastAsia="標楷體" w:hAnsi="標楷體" w:hint="eastAsia"/>
          <w:sz w:val="32"/>
          <w:szCs w:val="32"/>
        </w:rPr>
        <w:lastRenderedPageBreak/>
        <w:t>福利事項需視未來行政法人財務管理及人事管理制度而定，並須經董事會通過。</w:t>
      </w:r>
    </w:p>
    <w:p w:rsidR="00B35543" w:rsidRPr="00CD2CAC" w:rsidRDefault="00B35543" w:rsidP="00CD2CAC">
      <w:pPr>
        <w:shd w:val="clear" w:color="auto" w:fill="FFFFFF" w:themeFill="background1"/>
        <w:spacing w:beforeLines="50" w:before="180" w:line="500" w:lineRule="exact"/>
        <w:jc w:val="both"/>
        <w:rPr>
          <w:rFonts w:ascii="標楷體" w:eastAsia="標楷體" w:hAnsi="標楷體"/>
          <w:sz w:val="32"/>
          <w:szCs w:val="32"/>
          <w:lang w:eastAsia="zh-HK"/>
        </w:rPr>
      </w:pPr>
      <w:r w:rsidRPr="00CD2CAC">
        <w:rPr>
          <w:rFonts w:ascii="標楷體" w:eastAsia="標楷體" w:hAnsi="標楷體"/>
          <w:sz w:val="32"/>
          <w:szCs w:val="32"/>
        </w:rPr>
        <w:t>Q：</w:t>
      </w:r>
      <w:r w:rsidRPr="00CD2CAC">
        <w:rPr>
          <w:rFonts w:ascii="標楷體" w:eastAsia="標楷體" w:hAnsi="標楷體" w:hint="eastAsia"/>
          <w:sz w:val="32"/>
          <w:szCs w:val="32"/>
        </w:rPr>
        <w:t>原公務人員及聘僱人員之薪資計算方式是否有調整?</w:t>
      </w:r>
    </w:p>
    <w:p w:rsidR="00B35543" w:rsidRPr="00CD2CAC" w:rsidRDefault="00B35543"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t>A：</w:t>
      </w:r>
    </w:p>
    <w:p w:rsidR="00B35543" w:rsidRPr="00CD2CAC" w:rsidRDefault="00B35543"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rPr>
      </w:pPr>
      <w:r w:rsidRPr="00CD2CAC">
        <w:rPr>
          <w:rFonts w:ascii="標楷體" w:eastAsia="標楷體" w:hAnsi="標楷體" w:hint="eastAsia"/>
          <w:sz w:val="32"/>
          <w:szCs w:val="32"/>
        </w:rPr>
        <w:t>1.公務人員於機關改制之日隨同移轉行政法人繼續任用者，仍具公務人員身分；其俸給依原公務人員俸給法等法令辦理。</w:t>
      </w:r>
    </w:p>
    <w:p w:rsidR="00B35543" w:rsidRPr="00CD2CAC" w:rsidRDefault="00B35543"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rPr>
      </w:pPr>
      <w:r w:rsidRPr="00CD2CAC">
        <w:rPr>
          <w:rFonts w:ascii="標楷體" w:eastAsia="標楷體" w:hAnsi="標楷體" w:hint="eastAsia"/>
          <w:sz w:val="32"/>
          <w:szCs w:val="32"/>
        </w:rPr>
        <w:t>2.法人化後進用人員之工資，</w:t>
      </w:r>
      <w:r w:rsidRPr="00CD2CAC">
        <w:rPr>
          <w:rFonts w:ascii="標楷體" w:eastAsia="標楷體" w:hAnsi="標楷體" w:hint="eastAsia"/>
          <w:sz w:val="32"/>
          <w:szCs w:val="32"/>
          <w:lang w:eastAsia="zh-HK"/>
        </w:rPr>
        <w:t>將</w:t>
      </w:r>
      <w:r w:rsidRPr="00CD2CAC">
        <w:rPr>
          <w:rFonts w:ascii="標楷體" w:eastAsia="標楷體" w:hAnsi="標楷體" w:hint="eastAsia"/>
          <w:sz w:val="32"/>
          <w:szCs w:val="32"/>
        </w:rPr>
        <w:t>依</w:t>
      </w:r>
      <w:r w:rsidRPr="00CD2CAC">
        <w:rPr>
          <w:rFonts w:ascii="標楷體" w:eastAsia="標楷體" w:hAnsi="標楷體" w:hint="eastAsia"/>
          <w:sz w:val="32"/>
          <w:szCs w:val="32"/>
          <w:lang w:eastAsia="zh-HK"/>
        </w:rPr>
        <w:t>相關規定並參酌聘僱人員薪資資料</w:t>
      </w:r>
      <w:proofErr w:type="gramStart"/>
      <w:r w:rsidRPr="00CD2CAC">
        <w:rPr>
          <w:rFonts w:ascii="標楷體" w:eastAsia="標楷體" w:hAnsi="標楷體" w:hint="eastAsia"/>
          <w:sz w:val="32"/>
          <w:szCs w:val="32"/>
          <w:lang w:eastAsia="zh-HK"/>
        </w:rPr>
        <w:t>研</w:t>
      </w:r>
      <w:proofErr w:type="gramEnd"/>
      <w:r w:rsidRPr="00CD2CAC">
        <w:rPr>
          <w:rFonts w:ascii="標楷體" w:eastAsia="標楷體" w:hAnsi="標楷體" w:hint="eastAsia"/>
          <w:sz w:val="32"/>
          <w:szCs w:val="32"/>
          <w:lang w:eastAsia="zh-HK"/>
        </w:rPr>
        <w:t>訂</w:t>
      </w:r>
      <w:r w:rsidRPr="00CD2CAC">
        <w:rPr>
          <w:rFonts w:ascii="標楷體" w:eastAsia="標楷體" w:hAnsi="標楷體" w:hint="eastAsia"/>
          <w:sz w:val="32"/>
          <w:szCs w:val="32"/>
        </w:rPr>
        <w:t>，經董事會通過、</w:t>
      </w:r>
      <w:r w:rsidRPr="00CD2CAC">
        <w:rPr>
          <w:rFonts w:ascii="標楷體" w:eastAsia="標楷體" w:hAnsi="標楷體" w:hint="eastAsia"/>
          <w:sz w:val="32"/>
          <w:szCs w:val="32"/>
          <w:lang w:eastAsia="zh-HK"/>
        </w:rPr>
        <w:t>監</w:t>
      </w:r>
      <w:r w:rsidRPr="00CD2CAC">
        <w:rPr>
          <w:rFonts w:ascii="標楷體" w:eastAsia="標楷體" w:hAnsi="標楷體" w:hint="eastAsia"/>
          <w:sz w:val="32"/>
          <w:szCs w:val="32"/>
        </w:rPr>
        <w:t>督</w:t>
      </w:r>
      <w:r w:rsidRPr="00CD2CAC">
        <w:rPr>
          <w:rFonts w:ascii="標楷體" w:eastAsia="標楷體" w:hAnsi="標楷體" w:hint="eastAsia"/>
          <w:sz w:val="32"/>
          <w:szCs w:val="32"/>
          <w:lang w:eastAsia="zh-HK"/>
        </w:rPr>
        <w:t>機關核備後公布</w:t>
      </w:r>
      <w:r w:rsidRPr="00CD2CAC">
        <w:rPr>
          <w:rFonts w:ascii="標楷體" w:eastAsia="標楷體" w:hAnsi="標楷體" w:hint="eastAsia"/>
          <w:sz w:val="32"/>
          <w:szCs w:val="32"/>
        </w:rPr>
        <w:t>。</w:t>
      </w:r>
    </w:p>
    <w:p w:rsidR="00B35543" w:rsidRPr="00CD2CAC" w:rsidRDefault="00B35543" w:rsidP="00CD2CAC">
      <w:pPr>
        <w:shd w:val="clear" w:color="auto" w:fill="FFFFFF" w:themeFill="background1"/>
        <w:spacing w:beforeLines="50" w:before="180" w:line="500" w:lineRule="exact"/>
        <w:ind w:left="566" w:hangingChars="177" w:hanging="566"/>
        <w:jc w:val="both"/>
        <w:rPr>
          <w:rFonts w:ascii="標楷體" w:eastAsia="標楷體" w:hAnsi="標楷體"/>
          <w:sz w:val="32"/>
          <w:szCs w:val="32"/>
          <w:lang w:eastAsia="zh-HK"/>
        </w:rPr>
      </w:pPr>
      <w:r w:rsidRPr="00CD2CAC">
        <w:rPr>
          <w:rFonts w:ascii="標楷體" w:eastAsia="標楷體" w:hAnsi="標楷體"/>
          <w:sz w:val="32"/>
          <w:szCs w:val="32"/>
        </w:rPr>
        <w:t>Q：</w:t>
      </w:r>
      <w:r w:rsidRPr="00CD2CAC">
        <w:rPr>
          <w:rFonts w:ascii="標楷體" w:eastAsia="標楷體" w:hAnsi="標楷體" w:hint="eastAsia"/>
          <w:color w:val="000000" w:themeColor="text1"/>
          <w:sz w:val="32"/>
          <w:szCs w:val="32"/>
          <w:lang w:eastAsia="zh-HK"/>
        </w:rPr>
        <w:t>公務人員符合退休規定，但不符合領月退規定，若請領一次退休金後，申請</w:t>
      </w:r>
      <w:proofErr w:type="gramStart"/>
      <w:r w:rsidRPr="00CD2CAC">
        <w:rPr>
          <w:rFonts w:ascii="標楷體" w:eastAsia="標楷體" w:hAnsi="標楷體" w:hint="eastAsia"/>
          <w:color w:val="000000" w:themeColor="text1"/>
          <w:sz w:val="32"/>
          <w:szCs w:val="32"/>
          <w:lang w:eastAsia="zh-HK"/>
        </w:rPr>
        <w:t>轉為院聘人員</w:t>
      </w:r>
      <w:proofErr w:type="gramEnd"/>
      <w:r w:rsidRPr="00CD2CAC">
        <w:rPr>
          <w:rFonts w:ascii="標楷體" w:eastAsia="標楷體" w:hAnsi="標楷體" w:hint="eastAsia"/>
          <w:color w:val="000000" w:themeColor="text1"/>
          <w:sz w:val="32"/>
          <w:szCs w:val="32"/>
          <w:lang w:eastAsia="zh-HK"/>
        </w:rPr>
        <w:t>，薪水及年資如何計算呢？</w:t>
      </w:r>
    </w:p>
    <w:p w:rsidR="00B35543" w:rsidRPr="00CD2CAC" w:rsidRDefault="00B35543"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t>A：</w:t>
      </w:r>
    </w:p>
    <w:p w:rsidR="00B35543" w:rsidRPr="00CD2CAC" w:rsidRDefault="00B35543" w:rsidP="00CD2CAC">
      <w:pPr>
        <w:shd w:val="clear" w:color="auto" w:fill="FFFFFF" w:themeFill="background1"/>
        <w:autoSpaceDE w:val="0"/>
        <w:autoSpaceDN w:val="0"/>
        <w:adjustRightInd w:val="0"/>
        <w:spacing w:beforeLines="50" w:before="180" w:line="500" w:lineRule="exact"/>
        <w:ind w:leftChars="177" w:left="425" w:firstLine="1"/>
        <w:jc w:val="both"/>
        <w:rPr>
          <w:rFonts w:ascii="標楷體" w:eastAsia="標楷體" w:hAnsi="標楷體"/>
          <w:sz w:val="32"/>
          <w:szCs w:val="32"/>
          <w:lang w:eastAsia="zh-HK"/>
        </w:rPr>
      </w:pPr>
      <w:r w:rsidRPr="00CD2CAC">
        <w:rPr>
          <w:rFonts w:ascii="標楷體" w:eastAsia="標楷體" w:hAnsi="標楷體" w:hint="eastAsia"/>
          <w:color w:val="000000" w:themeColor="text1"/>
          <w:sz w:val="32"/>
          <w:szCs w:val="32"/>
        </w:rPr>
        <w:t>公務人員若符合自願退休條件辦理退休，無論請領月退</w:t>
      </w:r>
      <w:r w:rsidRPr="00CD2CAC">
        <w:rPr>
          <w:rFonts w:ascii="標楷體" w:eastAsia="標楷體" w:hAnsi="標楷體" w:hint="eastAsia"/>
          <w:color w:val="000000" w:themeColor="text1"/>
          <w:sz w:val="32"/>
          <w:szCs w:val="32"/>
          <w:lang w:eastAsia="zh-HK"/>
        </w:rPr>
        <w:t>休金</w:t>
      </w:r>
      <w:r w:rsidRPr="00CD2CAC">
        <w:rPr>
          <w:rFonts w:ascii="標楷體" w:eastAsia="標楷體" w:hAnsi="標楷體" w:hint="eastAsia"/>
          <w:color w:val="000000" w:themeColor="text1"/>
          <w:sz w:val="32"/>
          <w:szCs w:val="32"/>
        </w:rPr>
        <w:t>或一次退休金，公務人員年資即結清，其後改</w:t>
      </w:r>
      <w:proofErr w:type="gramStart"/>
      <w:r w:rsidRPr="00CD2CAC">
        <w:rPr>
          <w:rFonts w:ascii="標楷體" w:eastAsia="標楷體" w:hAnsi="標楷體" w:hint="eastAsia"/>
          <w:color w:val="000000" w:themeColor="text1"/>
          <w:sz w:val="32"/>
          <w:szCs w:val="32"/>
        </w:rPr>
        <w:t>為院聘人員</w:t>
      </w:r>
      <w:proofErr w:type="gramEnd"/>
      <w:r w:rsidRPr="00CD2CAC">
        <w:rPr>
          <w:rFonts w:ascii="標楷體" w:eastAsia="標楷體" w:hAnsi="標楷體" w:hint="eastAsia"/>
          <w:color w:val="000000" w:themeColor="text1"/>
          <w:sz w:val="32"/>
          <w:szCs w:val="32"/>
        </w:rPr>
        <w:t>，</w:t>
      </w:r>
      <w:proofErr w:type="gramStart"/>
      <w:r w:rsidRPr="00CD2CAC">
        <w:rPr>
          <w:rFonts w:ascii="標楷體" w:eastAsia="標楷體" w:hAnsi="標楷體" w:hint="eastAsia"/>
          <w:color w:val="000000" w:themeColor="text1"/>
          <w:sz w:val="32"/>
          <w:szCs w:val="32"/>
        </w:rPr>
        <w:t>院聘期間</w:t>
      </w:r>
      <w:proofErr w:type="gramEnd"/>
      <w:r w:rsidRPr="00CD2CAC">
        <w:rPr>
          <w:rFonts w:ascii="標楷體" w:eastAsia="標楷體" w:hAnsi="標楷體" w:hint="eastAsia"/>
          <w:color w:val="000000" w:themeColor="text1"/>
          <w:sz w:val="32"/>
          <w:szCs w:val="32"/>
        </w:rPr>
        <w:t>年資屬於勞退年資，適用勞工退休金條例，薪水則依</w:t>
      </w:r>
      <w:r w:rsidRPr="00CD2CAC">
        <w:rPr>
          <w:rFonts w:ascii="標楷體" w:eastAsia="標楷體" w:hAnsi="標楷體" w:hint="eastAsia"/>
          <w:color w:val="000000" w:themeColor="text1"/>
          <w:sz w:val="32"/>
          <w:szCs w:val="32"/>
          <w:lang w:eastAsia="zh-HK"/>
        </w:rPr>
        <w:t>國原院</w:t>
      </w:r>
      <w:r w:rsidRPr="00CD2CAC">
        <w:rPr>
          <w:rFonts w:ascii="標楷體" w:eastAsia="標楷體" w:hAnsi="標楷體" w:hint="eastAsia"/>
          <w:color w:val="000000" w:themeColor="text1"/>
          <w:sz w:val="32"/>
          <w:szCs w:val="32"/>
        </w:rPr>
        <w:t>人事管理規章</w:t>
      </w:r>
      <w:r w:rsidRPr="00CD2CAC">
        <w:rPr>
          <w:rFonts w:ascii="標楷體" w:eastAsia="標楷體" w:hAnsi="標楷體" w:hint="eastAsia"/>
          <w:color w:val="000000" w:themeColor="text1"/>
          <w:sz w:val="32"/>
          <w:szCs w:val="32"/>
          <w:lang w:eastAsia="zh-HK"/>
        </w:rPr>
        <w:t>之</w:t>
      </w:r>
      <w:r w:rsidRPr="00CD2CAC">
        <w:rPr>
          <w:rFonts w:ascii="標楷體" w:eastAsia="標楷體" w:hAnsi="標楷體" w:hint="eastAsia"/>
          <w:color w:val="000000" w:themeColor="text1"/>
          <w:sz w:val="32"/>
          <w:szCs w:val="32"/>
        </w:rPr>
        <w:t>薪資結構計算。</w:t>
      </w:r>
      <w:proofErr w:type="gramStart"/>
      <w:r w:rsidRPr="00CD2CAC">
        <w:rPr>
          <w:rFonts w:ascii="標楷體" w:eastAsia="標楷體" w:hAnsi="標楷體" w:hint="eastAsia"/>
          <w:color w:val="000000" w:themeColor="text1"/>
          <w:sz w:val="32"/>
          <w:szCs w:val="32"/>
          <w:lang w:eastAsia="zh-HK"/>
        </w:rPr>
        <w:t>惟</w:t>
      </w:r>
      <w:proofErr w:type="gramEnd"/>
      <w:r w:rsidRPr="00CD2CAC">
        <w:rPr>
          <w:rFonts w:ascii="標楷體" w:eastAsia="標楷體" w:hAnsi="標楷體" w:hint="eastAsia"/>
          <w:color w:val="000000" w:themeColor="text1"/>
          <w:sz w:val="32"/>
          <w:szCs w:val="32"/>
          <w:lang w:eastAsia="zh-HK"/>
        </w:rPr>
        <w:t>支領月退休金人員（或一次退休金人員得辦理優惠存款之利息）</w:t>
      </w:r>
      <w:r w:rsidRPr="00CD2CAC">
        <w:rPr>
          <w:rFonts w:ascii="標楷體" w:eastAsia="標楷體" w:hAnsi="標楷體" w:hint="eastAsia"/>
          <w:color w:val="000000" w:themeColor="text1"/>
          <w:sz w:val="32"/>
          <w:szCs w:val="32"/>
        </w:rPr>
        <w:t>，</w:t>
      </w:r>
      <w:r w:rsidRPr="00CD2CAC">
        <w:rPr>
          <w:rFonts w:ascii="標楷體" w:eastAsia="標楷體" w:hAnsi="標楷體" w:hint="eastAsia"/>
          <w:color w:val="000000" w:themeColor="text1"/>
          <w:sz w:val="32"/>
          <w:szCs w:val="32"/>
          <w:lang w:eastAsia="zh-HK"/>
        </w:rPr>
        <w:t>於再</w:t>
      </w:r>
      <w:proofErr w:type="gramStart"/>
      <w:r w:rsidRPr="00CD2CAC">
        <w:rPr>
          <w:rFonts w:ascii="標楷體" w:eastAsia="標楷體" w:hAnsi="標楷體" w:hint="eastAsia"/>
          <w:color w:val="000000" w:themeColor="text1"/>
          <w:sz w:val="32"/>
          <w:szCs w:val="32"/>
          <w:lang w:eastAsia="zh-HK"/>
        </w:rPr>
        <w:t>任院聘</w:t>
      </w:r>
      <w:proofErr w:type="gramEnd"/>
      <w:r w:rsidRPr="00CD2CAC">
        <w:rPr>
          <w:rFonts w:ascii="標楷體" w:eastAsia="標楷體" w:hAnsi="標楷體" w:hint="eastAsia"/>
          <w:color w:val="000000" w:themeColor="text1"/>
          <w:sz w:val="32"/>
          <w:szCs w:val="32"/>
          <w:lang w:eastAsia="zh-HK"/>
        </w:rPr>
        <w:t>人員支薪</w:t>
      </w:r>
      <w:proofErr w:type="gramStart"/>
      <w:r w:rsidRPr="00CD2CAC">
        <w:rPr>
          <w:rFonts w:ascii="標楷體" w:eastAsia="標楷體" w:hAnsi="標楷體" w:hint="eastAsia"/>
          <w:color w:val="000000" w:themeColor="text1"/>
          <w:sz w:val="32"/>
          <w:szCs w:val="32"/>
          <w:lang w:eastAsia="zh-HK"/>
        </w:rPr>
        <w:t>薪</w:t>
      </w:r>
      <w:proofErr w:type="gramEnd"/>
      <w:r w:rsidRPr="00CD2CAC">
        <w:rPr>
          <w:rFonts w:ascii="標楷體" w:eastAsia="標楷體" w:hAnsi="標楷體" w:hint="eastAsia"/>
          <w:color w:val="000000" w:themeColor="text1"/>
          <w:sz w:val="32"/>
          <w:szCs w:val="32"/>
          <w:lang w:eastAsia="zh-HK"/>
        </w:rPr>
        <w:t>酬總額超過法定基本工資時</w:t>
      </w:r>
      <w:r w:rsidRPr="00CD2CAC">
        <w:rPr>
          <w:rFonts w:ascii="標楷體" w:eastAsia="標楷體" w:hAnsi="標楷體" w:hint="eastAsia"/>
          <w:color w:val="000000" w:themeColor="text1"/>
          <w:sz w:val="32"/>
          <w:szCs w:val="32"/>
        </w:rPr>
        <w:t>，</w:t>
      </w:r>
      <w:r w:rsidRPr="00CD2CAC">
        <w:rPr>
          <w:rFonts w:ascii="標楷體" w:eastAsia="標楷體" w:hAnsi="標楷體" w:hint="eastAsia"/>
          <w:color w:val="000000" w:themeColor="text1"/>
          <w:sz w:val="32"/>
          <w:szCs w:val="32"/>
          <w:lang w:eastAsia="zh-HK"/>
        </w:rPr>
        <w:t>停止領受月退休金（或一次退休金之優惠存款利息）權利，至原因消滅時恢</w:t>
      </w:r>
      <w:r w:rsidRPr="00CD2CAC">
        <w:rPr>
          <w:rFonts w:ascii="標楷體" w:eastAsia="標楷體" w:hAnsi="標楷體" w:hint="eastAsia"/>
          <w:color w:val="000000" w:themeColor="text1"/>
          <w:sz w:val="32"/>
          <w:szCs w:val="32"/>
        </w:rPr>
        <w:t>復。</w:t>
      </w:r>
    </w:p>
    <w:p w:rsidR="0013097F" w:rsidRPr="00CD2CAC" w:rsidRDefault="0013097F" w:rsidP="00CD2CAC">
      <w:pPr>
        <w:widowControl/>
        <w:shd w:val="clear" w:color="auto" w:fill="FFFFFF" w:themeFill="background1"/>
        <w:spacing w:beforeLines="50" w:before="180" w:line="500" w:lineRule="exact"/>
        <w:ind w:left="426" w:hangingChars="133" w:hanging="426"/>
        <w:rPr>
          <w:rFonts w:ascii="標楷體" w:eastAsia="標楷體" w:hAnsi="標楷體"/>
          <w:color w:val="000000" w:themeColor="text1"/>
          <w:sz w:val="32"/>
          <w:szCs w:val="32"/>
        </w:rPr>
      </w:pPr>
      <w:r w:rsidRPr="00CD2CAC">
        <w:rPr>
          <w:rFonts w:ascii="標楷體" w:eastAsia="標楷體" w:hAnsi="標楷體"/>
          <w:sz w:val="32"/>
          <w:szCs w:val="32"/>
        </w:rPr>
        <w:t>Q：</w:t>
      </w:r>
      <w:r w:rsidRPr="00CD2CAC">
        <w:rPr>
          <w:rFonts w:ascii="標楷體" w:eastAsia="標楷體" w:hAnsi="標楷體" w:hint="eastAsia"/>
          <w:sz w:val="32"/>
          <w:szCs w:val="32"/>
        </w:rPr>
        <w:t>目前宿舍申請僅開放給公務人員，是否法人化後院聘員工也可以申請宿舍?</w:t>
      </w:r>
    </w:p>
    <w:p w:rsidR="0013097F" w:rsidRPr="00CD2CAC" w:rsidRDefault="0013097F"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t>A：</w:t>
      </w:r>
    </w:p>
    <w:p w:rsidR="0013097F" w:rsidRPr="00CD2CAC" w:rsidRDefault="0013097F" w:rsidP="00CD2CAC">
      <w:pPr>
        <w:shd w:val="clear" w:color="auto" w:fill="FFFFFF" w:themeFill="background1"/>
        <w:autoSpaceDE w:val="0"/>
        <w:autoSpaceDN w:val="0"/>
        <w:adjustRightInd w:val="0"/>
        <w:spacing w:beforeLines="50" w:before="180" w:line="500" w:lineRule="exact"/>
        <w:ind w:leftChars="177" w:left="425" w:firstLine="1"/>
        <w:jc w:val="both"/>
        <w:rPr>
          <w:rFonts w:ascii="標楷體" w:eastAsia="標楷體" w:hAnsi="標楷體"/>
          <w:color w:val="000000" w:themeColor="text1"/>
          <w:sz w:val="32"/>
          <w:szCs w:val="32"/>
        </w:rPr>
      </w:pPr>
      <w:r w:rsidRPr="00CD2CAC">
        <w:rPr>
          <w:rFonts w:ascii="標楷體" w:eastAsia="標楷體" w:hAnsi="標楷體" w:hint="eastAsia"/>
          <w:color w:val="000000" w:themeColor="text1"/>
          <w:sz w:val="32"/>
          <w:szCs w:val="32"/>
        </w:rPr>
        <w:t>法人化後院聘員工也可以申請宿舍，屬於本院員工皆可申請。</w:t>
      </w:r>
    </w:p>
    <w:p w:rsidR="00B35543" w:rsidRPr="00CD2CAC" w:rsidRDefault="00B35543" w:rsidP="00CD2CAC">
      <w:pPr>
        <w:shd w:val="clear" w:color="auto" w:fill="FFFFFF" w:themeFill="background1"/>
        <w:spacing w:beforeLines="50" w:before="180" w:line="500" w:lineRule="exact"/>
        <w:ind w:left="426" w:hangingChars="133" w:hanging="426"/>
        <w:jc w:val="both"/>
        <w:rPr>
          <w:rFonts w:ascii="標楷體" w:eastAsia="標楷體" w:hAnsi="標楷體"/>
          <w:sz w:val="32"/>
          <w:szCs w:val="32"/>
        </w:rPr>
      </w:pPr>
      <w:r w:rsidRPr="00CD2CAC">
        <w:rPr>
          <w:rFonts w:ascii="標楷體" w:eastAsia="標楷體" w:hAnsi="標楷體"/>
          <w:sz w:val="32"/>
          <w:szCs w:val="32"/>
        </w:rPr>
        <w:t>Q：</w:t>
      </w:r>
      <w:r w:rsidRPr="00CD2CAC">
        <w:rPr>
          <w:rFonts w:ascii="標楷體" w:eastAsia="標楷體" w:hAnsi="標楷體" w:hint="eastAsia"/>
          <w:color w:val="000000" w:themeColor="text1"/>
          <w:sz w:val="32"/>
          <w:szCs w:val="32"/>
          <w:lang w:eastAsia="zh-HK"/>
        </w:rPr>
        <w:t>改為行政法人後，原本機關提供的福利，有計畫向員工收取或</w:t>
      </w:r>
      <w:r w:rsidRPr="00CD2CAC">
        <w:rPr>
          <w:rFonts w:ascii="標楷體" w:eastAsia="標楷體" w:hAnsi="標楷體" w:hint="eastAsia"/>
          <w:color w:val="000000" w:themeColor="text1"/>
          <w:sz w:val="32"/>
          <w:szCs w:val="32"/>
          <w:lang w:eastAsia="zh-HK"/>
        </w:rPr>
        <w:lastRenderedPageBreak/>
        <w:t>增加費用嗎？(例如生日禮金由收取福利金支應，宿舍提高住宿費用…等；可參考職工福利金條例第二條規定)</w:t>
      </w:r>
    </w:p>
    <w:p w:rsidR="00B35543" w:rsidRPr="00CD2CAC" w:rsidRDefault="00B35543" w:rsidP="00CD2CAC">
      <w:pPr>
        <w:shd w:val="clear" w:color="auto" w:fill="FFFFFF" w:themeFill="background1"/>
        <w:spacing w:beforeLines="50" w:before="180" w:line="500" w:lineRule="exact"/>
        <w:jc w:val="both"/>
        <w:rPr>
          <w:rFonts w:ascii="標楷體" w:eastAsia="標楷體" w:hAnsi="標楷體"/>
          <w:sz w:val="32"/>
          <w:szCs w:val="32"/>
        </w:rPr>
      </w:pPr>
      <w:r w:rsidRPr="00CD2CAC">
        <w:rPr>
          <w:rFonts w:ascii="標楷體" w:eastAsia="標楷體" w:hAnsi="標楷體" w:cs="微軟正黑體"/>
          <w:kern w:val="0"/>
          <w:sz w:val="32"/>
          <w:szCs w:val="32"/>
        </w:rPr>
        <w:t>A：</w:t>
      </w:r>
    </w:p>
    <w:p w:rsidR="00B35543" w:rsidRPr="00CD2CAC" w:rsidRDefault="00B35543" w:rsidP="00CD2CAC">
      <w:pPr>
        <w:shd w:val="clear" w:color="auto" w:fill="FFFFFF" w:themeFill="background1"/>
        <w:spacing w:beforeLines="50" w:before="180" w:line="500" w:lineRule="exact"/>
        <w:ind w:leftChars="118" w:left="565" w:hangingChars="88" w:hanging="282"/>
        <w:jc w:val="both"/>
        <w:rPr>
          <w:rFonts w:ascii="標楷體" w:eastAsia="標楷體" w:hAnsi="標楷體"/>
          <w:sz w:val="32"/>
          <w:szCs w:val="32"/>
          <w:lang w:eastAsia="zh-HK"/>
        </w:rPr>
      </w:pPr>
      <w:r w:rsidRPr="00CD2CAC">
        <w:rPr>
          <w:rFonts w:ascii="標楷體" w:eastAsia="標楷體" w:hAnsi="標楷體" w:hint="eastAsia"/>
          <w:sz w:val="32"/>
          <w:szCs w:val="32"/>
        </w:rPr>
        <w:t>1.本所改制</w:t>
      </w:r>
      <w:r w:rsidRPr="00CD2CAC">
        <w:rPr>
          <w:rFonts w:ascii="標楷體" w:eastAsia="標楷體" w:hAnsi="標楷體" w:hint="eastAsia"/>
          <w:color w:val="000000" w:themeColor="text1"/>
          <w:sz w:val="32"/>
          <w:szCs w:val="32"/>
        </w:rPr>
        <w:t>行政</w:t>
      </w:r>
      <w:r w:rsidRPr="00CD2CAC">
        <w:rPr>
          <w:rFonts w:ascii="標楷體" w:eastAsia="標楷體" w:hAnsi="標楷體" w:hint="eastAsia"/>
          <w:sz w:val="32"/>
          <w:szCs w:val="32"/>
        </w:rPr>
        <w:t>法人之日原公務人員隨同移轉繼續任用者，其原有福利原則保留，惟須視未來組織法案通過後行政院核定結果為</w:t>
      </w:r>
      <w:proofErr w:type="gramStart"/>
      <w:r w:rsidRPr="00CD2CAC">
        <w:rPr>
          <w:rFonts w:ascii="標楷體" w:eastAsia="標楷體" w:hAnsi="標楷體" w:hint="eastAsia"/>
          <w:sz w:val="32"/>
          <w:szCs w:val="32"/>
        </w:rPr>
        <w:t>準</w:t>
      </w:r>
      <w:proofErr w:type="gramEnd"/>
      <w:r w:rsidRPr="00CD2CAC">
        <w:rPr>
          <w:rFonts w:ascii="標楷體" w:eastAsia="標楷體" w:hAnsi="標楷體" w:hint="eastAsia"/>
          <w:sz w:val="32"/>
          <w:szCs w:val="32"/>
        </w:rPr>
        <w:t>。至法人化後依人事管理規章進用人員，其福利事項需視未來行政法人財務管理及人事管理制度而定，且須經董事會通過。</w:t>
      </w:r>
    </w:p>
    <w:p w:rsidR="00B35543" w:rsidRPr="00CD2CAC" w:rsidRDefault="00B35543" w:rsidP="00CD2CAC">
      <w:pPr>
        <w:shd w:val="clear" w:color="auto" w:fill="FFFFFF" w:themeFill="background1"/>
        <w:spacing w:beforeLines="50" w:before="180" w:line="500" w:lineRule="exact"/>
        <w:ind w:leftChars="118" w:left="565" w:hangingChars="88" w:hanging="282"/>
        <w:jc w:val="both"/>
        <w:rPr>
          <w:rFonts w:ascii="標楷體" w:eastAsia="標楷體" w:hAnsi="標楷體"/>
          <w:sz w:val="32"/>
          <w:szCs w:val="32"/>
        </w:rPr>
      </w:pPr>
      <w:r w:rsidRPr="00CD2CAC">
        <w:rPr>
          <w:rFonts w:ascii="標楷體" w:eastAsia="標楷體" w:hAnsi="標楷體" w:hint="eastAsia"/>
          <w:sz w:val="32"/>
          <w:szCs w:val="32"/>
        </w:rPr>
        <w:t>2.另有關職工福利金條例適用之企業組織為</w:t>
      </w:r>
      <w:r w:rsidRPr="00CD2CAC">
        <w:rPr>
          <w:rFonts w:ascii="標楷體" w:eastAsia="標楷體" w:hAnsi="標楷體"/>
          <w:sz w:val="32"/>
          <w:szCs w:val="32"/>
        </w:rPr>
        <w:t>公營、私營之工廠、礦場或其他企業組織</w:t>
      </w:r>
      <w:r w:rsidRPr="00CD2CAC">
        <w:rPr>
          <w:rFonts w:ascii="標楷體" w:eastAsia="標楷體" w:hAnsi="標楷體" w:hint="eastAsia"/>
          <w:sz w:val="32"/>
          <w:szCs w:val="32"/>
        </w:rPr>
        <w:t>(按:</w:t>
      </w:r>
      <w:r w:rsidRPr="00CD2CAC">
        <w:rPr>
          <w:rFonts w:ascii="標楷體" w:eastAsia="標楷體" w:hAnsi="標楷體"/>
          <w:sz w:val="32"/>
          <w:szCs w:val="32"/>
        </w:rPr>
        <w:t>平時僱用職工在50人以上之</w:t>
      </w:r>
      <w:r w:rsidRPr="00CD2CAC">
        <w:rPr>
          <w:rFonts w:ascii="標楷體" w:eastAsia="標楷體" w:hAnsi="標楷體"/>
          <w:color w:val="000000" w:themeColor="text1"/>
          <w:sz w:val="32"/>
          <w:szCs w:val="32"/>
        </w:rPr>
        <w:t>金融機構</w:t>
      </w:r>
      <w:r w:rsidRPr="00CD2CAC">
        <w:rPr>
          <w:rFonts w:ascii="標楷體" w:eastAsia="標楷體" w:hAnsi="標楷體"/>
          <w:sz w:val="32"/>
          <w:szCs w:val="32"/>
        </w:rPr>
        <w:t>、公司、行號、農、漁、牧場等</w:t>
      </w:r>
      <w:r w:rsidRPr="00CD2CAC">
        <w:rPr>
          <w:rFonts w:ascii="標楷體" w:eastAsia="標楷體" w:hAnsi="標楷體" w:hint="eastAsia"/>
          <w:sz w:val="32"/>
          <w:szCs w:val="32"/>
        </w:rPr>
        <w:t>)，經洽桃園市政府勞工局表示，本所改制後為行政法人，非屬該條例適用對象。</w:t>
      </w:r>
    </w:p>
    <w:p w:rsidR="00B35543" w:rsidRPr="00CD2CAC" w:rsidRDefault="00B71988" w:rsidP="00CD2CAC">
      <w:pPr>
        <w:shd w:val="clear" w:color="auto" w:fill="FFFFFF" w:themeFill="background1"/>
        <w:spacing w:beforeLines="50" w:before="180" w:line="500" w:lineRule="exact"/>
        <w:ind w:firstLineChars="88" w:firstLine="282"/>
        <w:jc w:val="both"/>
        <w:rPr>
          <w:rFonts w:ascii="標楷體" w:eastAsia="標楷體" w:hAnsi="標楷體"/>
          <w:color w:val="000000" w:themeColor="text1"/>
          <w:sz w:val="32"/>
          <w:szCs w:val="32"/>
        </w:rPr>
      </w:pPr>
      <w:r w:rsidRPr="00CD2CAC">
        <w:rPr>
          <w:rFonts w:ascii="標楷體" w:eastAsia="標楷體" w:hAnsi="標楷體"/>
          <w:color w:val="000000" w:themeColor="text1"/>
          <w:sz w:val="32"/>
          <w:szCs w:val="32"/>
        </w:rPr>
        <w:t>3.</w:t>
      </w:r>
      <w:r w:rsidR="00B35543" w:rsidRPr="00CD2CAC">
        <w:rPr>
          <w:rFonts w:ascii="標楷體" w:eastAsia="標楷體" w:hAnsi="標楷體" w:hint="eastAsia"/>
          <w:color w:val="000000" w:themeColor="text1"/>
          <w:sz w:val="32"/>
          <w:szCs w:val="32"/>
          <w:lang w:eastAsia="zh-HK"/>
        </w:rPr>
        <w:t>有關</w:t>
      </w:r>
      <w:r w:rsidR="00B35543" w:rsidRPr="00CD2CAC">
        <w:rPr>
          <w:rFonts w:ascii="標楷體" w:eastAsia="標楷體" w:hAnsi="標楷體" w:hint="eastAsia"/>
          <w:color w:val="000000" w:themeColor="text1"/>
          <w:sz w:val="32"/>
          <w:szCs w:val="32"/>
        </w:rPr>
        <w:t>法人後</w:t>
      </w:r>
      <w:r w:rsidR="00B35543" w:rsidRPr="00CD2CAC">
        <w:rPr>
          <w:rFonts w:ascii="標楷體" w:eastAsia="標楷體" w:hAnsi="標楷體" w:hint="eastAsia"/>
          <w:bCs/>
          <w:color w:val="000000" w:themeColor="text1"/>
          <w:sz w:val="32"/>
          <w:szCs w:val="32"/>
        </w:rPr>
        <w:t>單房間職務宿舍業務</w:t>
      </w:r>
      <w:r w:rsidR="00B35543" w:rsidRPr="00CD2CAC">
        <w:rPr>
          <w:rFonts w:ascii="標楷體" w:eastAsia="標楷體" w:hAnsi="標楷體" w:hint="eastAsia"/>
          <w:bCs/>
          <w:color w:val="000000" w:themeColor="text1"/>
          <w:sz w:val="32"/>
          <w:szCs w:val="32"/>
          <w:lang w:eastAsia="zh-HK"/>
        </w:rPr>
        <w:t>規劃</w:t>
      </w:r>
      <w:r w:rsidR="00B35543" w:rsidRPr="00CD2CAC">
        <w:rPr>
          <w:rFonts w:ascii="標楷體" w:eastAsia="標楷體" w:hAnsi="標楷體" w:hint="eastAsia"/>
          <w:bCs/>
          <w:color w:val="000000" w:themeColor="text1"/>
          <w:sz w:val="32"/>
          <w:szCs w:val="32"/>
        </w:rPr>
        <w:t>方案如下:</w:t>
      </w:r>
    </w:p>
    <w:p w:rsidR="00B35543" w:rsidRPr="00CD2CAC" w:rsidRDefault="00B35543" w:rsidP="00CD2CAC">
      <w:pPr>
        <w:shd w:val="clear" w:color="auto" w:fill="FFFFFF" w:themeFill="background1"/>
        <w:autoSpaceDE w:val="0"/>
        <w:autoSpaceDN w:val="0"/>
        <w:adjustRightInd w:val="0"/>
        <w:spacing w:beforeLines="50" w:before="180" w:line="500" w:lineRule="exact"/>
        <w:ind w:leftChars="236" w:left="1555" w:hangingChars="309" w:hanging="989"/>
        <w:jc w:val="both"/>
        <w:rPr>
          <w:rFonts w:ascii="標楷體" w:eastAsia="標楷體" w:hAnsi="標楷體"/>
          <w:color w:val="000000" w:themeColor="text1"/>
          <w:sz w:val="32"/>
          <w:szCs w:val="32"/>
        </w:rPr>
      </w:pPr>
      <w:r w:rsidRPr="00CD2CAC">
        <w:rPr>
          <w:rFonts w:ascii="標楷體" w:eastAsia="標楷體" w:hAnsi="標楷體" w:hint="eastAsia"/>
          <w:bCs/>
          <w:color w:val="000000" w:themeColor="text1"/>
          <w:sz w:val="32"/>
          <w:szCs w:val="32"/>
        </w:rPr>
        <w:t>方案1:</w:t>
      </w:r>
      <w:r w:rsidRPr="00CD2CAC">
        <w:rPr>
          <w:rFonts w:ascii="標楷體" w:eastAsia="標楷體" w:hAnsi="標楷體" w:hint="eastAsia"/>
          <w:color w:val="000000" w:themeColor="text1"/>
          <w:sz w:val="32"/>
          <w:szCs w:val="32"/>
        </w:rPr>
        <w:t>提高現行宿舍收費標準，以增加宿舍收入，惟因</w:t>
      </w:r>
      <w:proofErr w:type="gramStart"/>
      <w:r w:rsidRPr="00CD2CAC">
        <w:rPr>
          <w:rFonts w:ascii="標楷體" w:eastAsia="標楷體" w:hAnsi="標楷體" w:hint="eastAsia"/>
          <w:color w:val="000000" w:themeColor="text1"/>
          <w:sz w:val="32"/>
          <w:szCs w:val="32"/>
        </w:rPr>
        <w:t>本所房舍</w:t>
      </w:r>
      <w:proofErr w:type="gramEnd"/>
      <w:r w:rsidRPr="00CD2CAC">
        <w:rPr>
          <w:rFonts w:ascii="標楷體" w:eastAsia="標楷體" w:hAnsi="標楷體" w:hint="eastAsia"/>
          <w:color w:val="000000" w:themeColor="text1"/>
          <w:sz w:val="32"/>
          <w:szCs w:val="32"/>
        </w:rPr>
        <w:t>老舊，提高收費標準後，同仁申請入住意願待評估。</w:t>
      </w:r>
    </w:p>
    <w:p w:rsidR="00B35543" w:rsidRPr="00CD2CAC" w:rsidRDefault="00B35543" w:rsidP="00CD2CAC">
      <w:pPr>
        <w:shd w:val="clear" w:color="auto" w:fill="FFFFFF" w:themeFill="background1"/>
        <w:autoSpaceDE w:val="0"/>
        <w:autoSpaceDN w:val="0"/>
        <w:adjustRightInd w:val="0"/>
        <w:spacing w:beforeLines="50" w:before="180" w:line="500" w:lineRule="exact"/>
        <w:ind w:leftChars="236" w:left="1555" w:hangingChars="309" w:hanging="989"/>
        <w:jc w:val="both"/>
        <w:rPr>
          <w:rFonts w:ascii="標楷體" w:eastAsia="標楷體" w:hAnsi="標楷體"/>
          <w:color w:val="000000" w:themeColor="text1"/>
          <w:sz w:val="32"/>
          <w:szCs w:val="32"/>
        </w:rPr>
      </w:pPr>
      <w:r w:rsidRPr="00CD2CAC">
        <w:rPr>
          <w:rFonts w:ascii="標楷體" w:eastAsia="標楷體" w:hAnsi="標楷體" w:hint="eastAsia"/>
          <w:bCs/>
          <w:color w:val="000000" w:themeColor="text1"/>
          <w:sz w:val="32"/>
          <w:szCs w:val="32"/>
        </w:rPr>
        <w:t>方案2:</w:t>
      </w:r>
      <w:r w:rsidRPr="00CD2CAC">
        <w:rPr>
          <w:rFonts w:ascii="標楷體" w:eastAsia="標楷體" w:hAnsi="標楷體" w:hint="eastAsia"/>
          <w:color w:val="000000" w:themeColor="text1"/>
          <w:sz w:val="32"/>
          <w:szCs w:val="32"/>
        </w:rPr>
        <w:t>為加強公寓大廈之管理維護，提昇居住品質，本所宿舍可參照「公寓大廈管理條例」精神，由現住戶成立管理委員會，訂定各項管理規定及收費標準、停車費等，陳報董事會核定實施。</w:t>
      </w:r>
    </w:p>
    <w:p w:rsidR="00B35543" w:rsidRPr="00CD2CAC" w:rsidRDefault="00B35543" w:rsidP="00CD2CAC">
      <w:pPr>
        <w:shd w:val="clear" w:color="auto" w:fill="FFFFFF" w:themeFill="background1"/>
        <w:autoSpaceDE w:val="0"/>
        <w:autoSpaceDN w:val="0"/>
        <w:adjustRightInd w:val="0"/>
        <w:spacing w:beforeLines="50" w:before="180" w:line="500" w:lineRule="exact"/>
        <w:ind w:leftChars="237" w:left="1558" w:hangingChars="309" w:hanging="989"/>
        <w:jc w:val="both"/>
        <w:rPr>
          <w:rFonts w:ascii="標楷體" w:eastAsia="標楷體" w:hAnsi="標楷體"/>
          <w:color w:val="000000" w:themeColor="text1"/>
          <w:sz w:val="32"/>
          <w:szCs w:val="32"/>
        </w:rPr>
      </w:pPr>
      <w:r w:rsidRPr="00CD2CAC">
        <w:rPr>
          <w:rFonts w:ascii="標楷體" w:eastAsia="標楷體" w:hAnsi="標楷體" w:hint="eastAsia"/>
          <w:bCs/>
          <w:color w:val="000000" w:themeColor="text1"/>
          <w:sz w:val="32"/>
          <w:szCs w:val="32"/>
        </w:rPr>
        <w:t>方案3:</w:t>
      </w:r>
      <w:r w:rsidRPr="00CD2CAC">
        <w:rPr>
          <w:rFonts w:ascii="標楷體" w:eastAsia="標楷體" w:hAnsi="標楷體" w:hint="eastAsia"/>
          <w:color w:val="000000" w:themeColor="text1"/>
          <w:sz w:val="32"/>
          <w:szCs w:val="32"/>
        </w:rPr>
        <w:t>委外經營之可行性評估，由本所評定之廠商規劃宿舍之經營模式，所需經費由廠商籌措並自負經營盈虧，如可建置招待所對外開放本所及中科院員工及眷屬申請入住，本所給予相當年限權利金優惠或減免。</w:t>
      </w:r>
    </w:p>
    <w:p w:rsidR="00B35543" w:rsidRPr="00CD2CAC" w:rsidRDefault="00B35543" w:rsidP="00CD2CAC">
      <w:pPr>
        <w:shd w:val="clear" w:color="auto" w:fill="FFFFFF" w:themeFill="background1"/>
        <w:spacing w:beforeLines="50" w:before="180" w:line="500" w:lineRule="exact"/>
        <w:ind w:leftChars="235" w:left="565" w:hanging="1"/>
        <w:jc w:val="both"/>
        <w:rPr>
          <w:rFonts w:ascii="標楷體" w:eastAsia="標楷體" w:hAnsi="標楷體"/>
          <w:color w:val="000000" w:themeColor="text1"/>
          <w:sz w:val="32"/>
          <w:szCs w:val="32"/>
        </w:rPr>
      </w:pPr>
      <w:r w:rsidRPr="00CD2CAC">
        <w:rPr>
          <w:rFonts w:ascii="標楷體" w:eastAsia="標楷體" w:hAnsi="標楷體" w:hint="eastAsia"/>
          <w:color w:val="000000" w:themeColor="text1"/>
          <w:sz w:val="32"/>
          <w:szCs w:val="32"/>
        </w:rPr>
        <w:t>未來宿舍之運作方向，尚未有方向與草案，考量宿舍老舊、位</w:t>
      </w:r>
      <w:r w:rsidRPr="00CD2CAC">
        <w:rPr>
          <w:rFonts w:ascii="標楷體" w:eastAsia="標楷體" w:hAnsi="標楷體" w:hint="eastAsia"/>
          <w:color w:val="000000" w:themeColor="text1"/>
          <w:sz w:val="32"/>
          <w:szCs w:val="32"/>
        </w:rPr>
        <w:lastRenderedPageBreak/>
        <w:t>於中科院院區內</w:t>
      </w:r>
      <w:r w:rsidRPr="00CD2CAC">
        <w:rPr>
          <w:rFonts w:ascii="標楷體" w:eastAsia="標楷體" w:hAnsi="標楷體"/>
          <w:color w:val="000000" w:themeColor="text1"/>
          <w:sz w:val="32"/>
          <w:szCs w:val="32"/>
        </w:rPr>
        <w:t>…</w:t>
      </w:r>
      <w:r w:rsidRPr="00CD2CAC">
        <w:rPr>
          <w:rFonts w:ascii="標楷體" w:eastAsia="標楷體" w:hAnsi="標楷體" w:hint="eastAsia"/>
          <w:color w:val="000000" w:themeColor="text1"/>
          <w:sz w:val="32"/>
          <w:szCs w:val="32"/>
        </w:rPr>
        <w:t>等因素，尚待法人後再全盤考量，另同仁亦可提供建議，以</w:t>
      </w:r>
      <w:proofErr w:type="gramStart"/>
      <w:r w:rsidRPr="00CD2CAC">
        <w:rPr>
          <w:rFonts w:ascii="標楷體" w:eastAsia="標楷體" w:hAnsi="標楷體" w:hint="eastAsia"/>
          <w:color w:val="000000" w:themeColor="text1"/>
          <w:sz w:val="32"/>
          <w:szCs w:val="32"/>
        </w:rPr>
        <w:t>利本室規劃</w:t>
      </w:r>
      <w:proofErr w:type="gramEnd"/>
      <w:r w:rsidRPr="00CD2CAC">
        <w:rPr>
          <w:rFonts w:ascii="標楷體" w:eastAsia="標楷體" w:hAnsi="標楷體" w:hint="eastAsia"/>
          <w:color w:val="000000" w:themeColor="text1"/>
          <w:sz w:val="32"/>
          <w:szCs w:val="32"/>
        </w:rPr>
        <w:t>。</w:t>
      </w:r>
    </w:p>
    <w:p w:rsidR="00E7017D" w:rsidRPr="00E7017D" w:rsidRDefault="00E7017D" w:rsidP="00E7017D">
      <w:pPr>
        <w:widowControl/>
        <w:shd w:val="clear" w:color="auto" w:fill="FFFFFF" w:themeFill="background1"/>
        <w:spacing w:beforeLines="50" w:before="180" w:line="500" w:lineRule="exact"/>
        <w:rPr>
          <w:rFonts w:ascii="標楷體" w:eastAsia="標楷體" w:hAnsi="標楷體" w:cs="微軟正黑體"/>
          <w:b/>
          <w:kern w:val="0"/>
          <w:sz w:val="32"/>
          <w:szCs w:val="32"/>
          <w:shd w:val="clear" w:color="auto" w:fill="FFFFFF" w:themeFill="background1"/>
        </w:rPr>
      </w:pPr>
      <w:r w:rsidRPr="00E7017D">
        <w:rPr>
          <w:rFonts w:ascii="標楷體" w:eastAsia="標楷體" w:hAnsi="標楷體" w:cs="微軟正黑體" w:hint="eastAsia"/>
          <w:b/>
          <w:kern w:val="0"/>
          <w:sz w:val="32"/>
          <w:szCs w:val="32"/>
          <w:shd w:val="clear" w:color="auto" w:fill="FFFFFF" w:themeFill="background1"/>
          <w:lang w:eastAsia="zh-HK"/>
        </w:rPr>
        <w:t>二</w:t>
      </w:r>
      <w:r w:rsidRPr="00E7017D">
        <w:rPr>
          <w:rFonts w:ascii="標楷體" w:eastAsia="標楷體" w:hAnsi="標楷體" w:cs="微軟正黑體" w:hint="eastAsia"/>
          <w:b/>
          <w:kern w:val="0"/>
          <w:sz w:val="32"/>
          <w:szCs w:val="32"/>
          <w:shd w:val="clear" w:color="auto" w:fill="FFFFFF" w:themeFill="background1"/>
        </w:rPr>
        <w:t>、</w:t>
      </w:r>
      <w:r w:rsidRPr="00E7017D">
        <w:rPr>
          <w:rFonts w:ascii="標楷體" w:eastAsia="標楷體" w:hAnsi="標楷體" w:cs="微軟正黑體" w:hint="eastAsia"/>
          <w:b/>
          <w:kern w:val="0"/>
          <w:sz w:val="32"/>
          <w:szCs w:val="32"/>
          <w:shd w:val="clear" w:color="auto" w:fill="FFFFFF" w:themeFill="background1"/>
          <w:lang w:eastAsia="zh-HK"/>
        </w:rPr>
        <w:t>個別性</w:t>
      </w:r>
      <w:r>
        <w:rPr>
          <w:rFonts w:ascii="標楷體" w:eastAsia="標楷體" w:hAnsi="標楷體" w:cs="微軟正黑體" w:hint="eastAsia"/>
          <w:b/>
          <w:kern w:val="0"/>
          <w:sz w:val="32"/>
          <w:szCs w:val="32"/>
          <w:shd w:val="clear" w:color="auto" w:fill="FFFFFF" w:themeFill="background1"/>
          <w:lang w:eastAsia="zh-HK"/>
        </w:rPr>
        <w:t>說明</w:t>
      </w:r>
    </w:p>
    <w:p w:rsidR="00616888" w:rsidRPr="00F24A42" w:rsidRDefault="000064AF" w:rsidP="00CD2CAC">
      <w:pPr>
        <w:widowControl/>
        <w:shd w:val="clear" w:color="auto" w:fill="FFFFFF" w:themeFill="background1"/>
        <w:spacing w:beforeLines="50" w:before="180" w:line="500" w:lineRule="exact"/>
        <w:rPr>
          <w:rFonts w:ascii="標楷體" w:eastAsia="標楷體" w:hAnsi="標楷體" w:cs="微軟正黑體"/>
          <w:kern w:val="0"/>
          <w:sz w:val="32"/>
          <w:szCs w:val="32"/>
          <w:shd w:val="clear" w:color="auto" w:fill="FFFFFF" w:themeFill="background1"/>
        </w:rPr>
      </w:pPr>
      <w:r w:rsidRPr="00F24A42">
        <w:rPr>
          <w:rFonts w:ascii="標楷體" w:eastAsia="標楷體" w:hAnsi="標楷體"/>
          <w:sz w:val="32"/>
          <w:szCs w:val="32"/>
        </w:rPr>
        <w:t>Q：</w:t>
      </w:r>
      <w:r w:rsidR="00616888" w:rsidRPr="00F24A42">
        <w:rPr>
          <w:rFonts w:ascii="標楷體" w:eastAsia="標楷體" w:hAnsi="標楷體" w:cs="微軟正黑體"/>
          <w:kern w:val="0"/>
          <w:sz w:val="32"/>
          <w:szCs w:val="32"/>
          <w:shd w:val="clear" w:color="auto" w:fill="FFFFFF" w:themeFill="background1"/>
        </w:rPr>
        <w:t>有關本所改制行政法人後，現有公務人員權益之保障為何？</w:t>
      </w:r>
    </w:p>
    <w:p w:rsidR="00616888" w:rsidRPr="00F24A42" w:rsidRDefault="00616888" w:rsidP="00CD2CAC">
      <w:pPr>
        <w:widowControl/>
        <w:shd w:val="clear" w:color="auto" w:fill="FFFFFF" w:themeFill="background1"/>
        <w:spacing w:beforeLines="50" w:before="180" w:line="500" w:lineRule="exact"/>
        <w:rPr>
          <w:rFonts w:ascii="標楷體" w:eastAsia="標楷體" w:hAnsi="標楷體" w:cs="微軟正黑體"/>
          <w:kern w:val="0"/>
          <w:sz w:val="32"/>
          <w:szCs w:val="32"/>
          <w:shd w:val="clear" w:color="auto" w:fill="FFFFFF" w:themeFill="background1"/>
        </w:rPr>
      </w:pPr>
      <w:r w:rsidRPr="00F24A42">
        <w:rPr>
          <w:rFonts w:ascii="標楷體" w:eastAsia="標楷體" w:hAnsi="標楷體" w:cs="微軟正黑體"/>
          <w:kern w:val="0"/>
          <w:sz w:val="32"/>
          <w:szCs w:val="32"/>
          <w:shd w:val="clear" w:color="auto" w:fill="FFFFFF" w:themeFill="background1"/>
        </w:rPr>
        <w:t>A：</w:t>
      </w:r>
    </w:p>
    <w:p w:rsidR="00616888" w:rsidRPr="00F24A42" w:rsidRDefault="00616888" w:rsidP="00CD2CAC">
      <w:pPr>
        <w:widowControl/>
        <w:numPr>
          <w:ilvl w:val="0"/>
          <w:numId w:val="18"/>
        </w:numPr>
        <w:shd w:val="clear" w:color="auto" w:fill="FFFFFF" w:themeFill="background1"/>
        <w:spacing w:beforeLines="50" w:before="180" w:line="500" w:lineRule="exact"/>
        <w:ind w:left="480"/>
        <w:rPr>
          <w:rFonts w:ascii="標楷體" w:eastAsia="標楷體" w:hAnsi="標楷體" w:cs="微軟正黑體"/>
          <w:kern w:val="0"/>
          <w:sz w:val="32"/>
          <w:szCs w:val="32"/>
          <w:shd w:val="clear" w:color="auto" w:fill="FFFFFF" w:themeFill="background1"/>
        </w:rPr>
      </w:pPr>
      <w:r w:rsidRPr="00F24A42">
        <w:rPr>
          <w:rFonts w:ascii="標楷體" w:eastAsia="標楷體" w:hAnsi="標楷體" w:cs="微軟正黑體"/>
          <w:kern w:val="0"/>
          <w:sz w:val="32"/>
          <w:szCs w:val="32"/>
          <w:shd w:val="clear" w:color="auto" w:fill="FFFFFF" w:themeFill="background1"/>
        </w:rPr>
        <w:t>隨同移轉者：任用、服務、懲戒、考績、訓練進修、俸給、保險、保障、結社、退休、資遣、撫</w:t>
      </w:r>
      <w:proofErr w:type="gramStart"/>
      <w:r w:rsidRPr="00F24A42">
        <w:rPr>
          <w:rFonts w:ascii="標楷體" w:eastAsia="標楷體" w:hAnsi="標楷體" w:cs="微軟正黑體"/>
          <w:kern w:val="0"/>
          <w:sz w:val="32"/>
          <w:szCs w:val="32"/>
          <w:shd w:val="clear" w:color="auto" w:fill="FFFFFF" w:themeFill="background1"/>
        </w:rPr>
        <w:t>卹</w:t>
      </w:r>
      <w:proofErr w:type="gramEnd"/>
      <w:r w:rsidRPr="00F24A42">
        <w:rPr>
          <w:rFonts w:ascii="標楷體" w:eastAsia="標楷體" w:hAnsi="標楷體" w:cs="微軟正黑體"/>
          <w:kern w:val="0"/>
          <w:sz w:val="32"/>
          <w:szCs w:val="32"/>
          <w:shd w:val="clear" w:color="auto" w:fill="FFFFFF" w:themeFill="background1"/>
        </w:rPr>
        <w:t>、福利及其他權益事項，</w:t>
      </w:r>
      <w:proofErr w:type="gramStart"/>
      <w:r w:rsidRPr="00F24A42">
        <w:rPr>
          <w:rFonts w:ascii="標楷體" w:eastAsia="標楷體" w:hAnsi="標楷體" w:cs="微軟正黑體"/>
          <w:kern w:val="0"/>
          <w:sz w:val="32"/>
          <w:szCs w:val="32"/>
          <w:shd w:val="clear" w:color="auto" w:fill="FFFFFF" w:themeFill="background1"/>
        </w:rPr>
        <w:t>均依原</w:t>
      </w:r>
      <w:proofErr w:type="gramEnd"/>
      <w:r w:rsidRPr="00F24A42">
        <w:rPr>
          <w:rFonts w:ascii="標楷體" w:eastAsia="標楷體" w:hAnsi="標楷體" w:cs="微軟正黑體"/>
          <w:kern w:val="0"/>
          <w:sz w:val="32"/>
          <w:szCs w:val="32"/>
          <w:shd w:val="clear" w:color="auto" w:fill="FFFFFF" w:themeFill="background1"/>
        </w:rPr>
        <w:t>適用之公務人員相關法令辦理。</w:t>
      </w:r>
    </w:p>
    <w:p w:rsidR="00616888" w:rsidRPr="00F24A42" w:rsidRDefault="00616888" w:rsidP="00CD2CAC">
      <w:pPr>
        <w:widowControl/>
        <w:numPr>
          <w:ilvl w:val="0"/>
          <w:numId w:val="18"/>
        </w:numPr>
        <w:shd w:val="clear" w:color="auto" w:fill="FFFFFF" w:themeFill="background1"/>
        <w:tabs>
          <w:tab w:val="clear" w:pos="360"/>
          <w:tab w:val="num" w:pos="142"/>
        </w:tabs>
        <w:spacing w:beforeLines="50" w:before="180" w:line="500" w:lineRule="exact"/>
        <w:ind w:leftChars="59" w:left="424" w:hangingChars="88" w:hanging="282"/>
        <w:rPr>
          <w:rFonts w:ascii="標楷體" w:eastAsia="標楷體" w:hAnsi="標楷體" w:cs="Arial"/>
          <w:bCs/>
          <w:kern w:val="0"/>
          <w:sz w:val="32"/>
          <w:szCs w:val="32"/>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4A42">
        <w:rPr>
          <w:rFonts w:ascii="標楷體" w:eastAsia="標楷體" w:hAnsi="標楷體" w:cs="微軟正黑體"/>
          <w:kern w:val="0"/>
          <w:sz w:val="32"/>
          <w:szCs w:val="32"/>
          <w:shd w:val="clear" w:color="auto" w:fill="FFFFFF" w:themeFill="background1"/>
        </w:rPr>
        <w:t>不願隨同移轉者：由監督機關協助安置；或於機關改制之日，依其適用之公務人員退休、資遣法令辦理退休、資遣，並一次加發七個月之俸給總額</w:t>
      </w:r>
      <w:proofErr w:type="gramStart"/>
      <w:r w:rsidRPr="00F24A42">
        <w:rPr>
          <w:rFonts w:ascii="標楷體" w:eastAsia="標楷體" w:hAnsi="標楷體" w:cs="微軟正黑體"/>
          <w:kern w:val="0"/>
          <w:sz w:val="32"/>
          <w:szCs w:val="32"/>
          <w:shd w:val="clear" w:color="auto" w:fill="FFFFFF" w:themeFill="background1"/>
        </w:rPr>
        <w:t>慰</w:t>
      </w:r>
      <w:proofErr w:type="gramEnd"/>
      <w:r w:rsidRPr="00F24A42">
        <w:rPr>
          <w:rFonts w:ascii="標楷體" w:eastAsia="標楷體" w:hAnsi="標楷體" w:cs="微軟正黑體"/>
          <w:kern w:val="0"/>
          <w:sz w:val="32"/>
          <w:szCs w:val="32"/>
          <w:shd w:val="clear" w:color="auto" w:fill="FFFFFF" w:themeFill="background1"/>
        </w:rPr>
        <w:t>助金。但已</w:t>
      </w:r>
      <w:proofErr w:type="gramStart"/>
      <w:r w:rsidRPr="00F24A42">
        <w:rPr>
          <w:rFonts w:ascii="標楷體" w:eastAsia="標楷體" w:hAnsi="標楷體" w:cs="微軟正黑體"/>
          <w:kern w:val="0"/>
          <w:sz w:val="32"/>
          <w:szCs w:val="32"/>
          <w:shd w:val="clear" w:color="auto" w:fill="FFFFFF" w:themeFill="background1"/>
        </w:rPr>
        <w:t>達屆齡退休</w:t>
      </w:r>
      <w:proofErr w:type="gramEnd"/>
      <w:r w:rsidRPr="00F24A42">
        <w:rPr>
          <w:rFonts w:ascii="標楷體" w:eastAsia="標楷體" w:hAnsi="標楷體" w:cs="微軟正黑體"/>
          <w:kern w:val="0"/>
          <w:sz w:val="32"/>
          <w:szCs w:val="32"/>
          <w:shd w:val="clear" w:color="auto" w:fill="FFFFFF" w:themeFill="background1"/>
        </w:rPr>
        <w:t>之人員，依其提前退休之月數發給之</w:t>
      </w:r>
      <w:r w:rsidRPr="00F24A42">
        <w:rPr>
          <w:rFonts w:ascii="標楷體" w:eastAsia="標楷體" w:hAnsi="標楷體" w:cs="Arial"/>
          <w:kern w:val="0"/>
          <w:sz w:val="32"/>
          <w:szCs w:val="32"/>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24A42">
        <w:rPr>
          <w:rFonts w:ascii="標楷體" w:eastAsia="標楷體" w:hAnsi="標楷體" w:cs="微軟正黑體" w:hint="eastAsia"/>
          <w:kern w:val="0"/>
          <w:sz w:val="32"/>
          <w:szCs w:val="32"/>
          <w:shd w:val="clear" w:color="auto" w:fill="FFFFFF" w:themeFill="background1"/>
        </w:rPr>
        <w:t>前項人員於退休</w:t>
      </w:r>
      <w:r w:rsidRPr="00F24A42">
        <w:rPr>
          <w:rFonts w:ascii="標楷體" w:eastAsia="標楷體" w:hAnsi="標楷體" w:cs="Malgun Gothic Semilight" w:hint="eastAsia"/>
          <w:kern w:val="0"/>
          <w:sz w:val="32"/>
          <w:szCs w:val="32"/>
          <w:shd w:val="clear" w:color="auto" w:fill="FFFFFF" w:themeFill="background1"/>
        </w:rPr>
        <w:t>、</w:t>
      </w:r>
      <w:r w:rsidRPr="00F24A42">
        <w:rPr>
          <w:rFonts w:ascii="標楷體" w:eastAsia="標楷體" w:hAnsi="標楷體" w:cs="微軟正黑體" w:hint="eastAsia"/>
          <w:kern w:val="0"/>
          <w:sz w:val="32"/>
          <w:szCs w:val="32"/>
          <w:shd w:val="clear" w:color="auto" w:fill="FFFFFF" w:themeFill="background1"/>
        </w:rPr>
        <w:t>資遣生效日起七個月內</w:t>
      </w:r>
      <w:r w:rsidRPr="00F24A42">
        <w:rPr>
          <w:rFonts w:ascii="標楷體" w:eastAsia="標楷體" w:hAnsi="標楷體" w:cs="Malgun Gothic Semilight" w:hint="eastAsia"/>
          <w:kern w:val="0"/>
          <w:sz w:val="32"/>
          <w:szCs w:val="32"/>
          <w:shd w:val="clear" w:color="auto" w:fill="FFFFFF" w:themeFill="background1"/>
        </w:rPr>
        <w:t>，</w:t>
      </w:r>
      <w:r w:rsidRPr="00F24A42">
        <w:rPr>
          <w:rFonts w:ascii="標楷體" w:eastAsia="標楷體" w:hAnsi="標楷體" w:cs="微軟正黑體" w:hint="eastAsia"/>
          <w:kern w:val="0"/>
          <w:sz w:val="32"/>
          <w:szCs w:val="32"/>
          <w:shd w:val="clear" w:color="auto" w:fill="FFFFFF" w:themeFill="background1"/>
        </w:rPr>
        <w:t>再任有給公職或行政法人職務時</w:t>
      </w:r>
      <w:r w:rsidRPr="00F24A42">
        <w:rPr>
          <w:rFonts w:ascii="標楷體" w:eastAsia="標楷體" w:hAnsi="標楷體" w:cs="Malgun Gothic Semilight" w:hint="eastAsia"/>
          <w:kern w:val="0"/>
          <w:sz w:val="32"/>
          <w:szCs w:val="32"/>
          <w:shd w:val="clear" w:color="auto" w:fill="FFFFFF" w:themeFill="background1"/>
        </w:rPr>
        <w:t>，</w:t>
      </w:r>
      <w:r w:rsidRPr="00F24A42">
        <w:rPr>
          <w:rFonts w:ascii="標楷體" w:eastAsia="標楷體" w:hAnsi="標楷體" w:cs="微軟正黑體" w:hint="eastAsia"/>
          <w:kern w:val="0"/>
          <w:sz w:val="32"/>
          <w:szCs w:val="32"/>
          <w:shd w:val="clear" w:color="auto" w:fill="FFFFFF" w:themeFill="background1"/>
        </w:rPr>
        <w:t>應由再任機關或行政法人收繳扣除離職</w:t>
      </w:r>
      <w:r w:rsidRPr="00F24A42">
        <w:rPr>
          <w:rFonts w:ascii="標楷體" w:eastAsia="標楷體" w:hAnsi="標楷體" w:cs="Malgun Gothic Semilight" w:hint="eastAsia"/>
          <w:kern w:val="0"/>
          <w:sz w:val="32"/>
          <w:szCs w:val="32"/>
          <w:shd w:val="clear" w:color="auto" w:fill="FFFFFF" w:themeFill="background1"/>
        </w:rPr>
        <w:t>（</w:t>
      </w:r>
      <w:r w:rsidRPr="00F24A42">
        <w:rPr>
          <w:rFonts w:ascii="標楷體" w:eastAsia="標楷體" w:hAnsi="標楷體" w:cs="微軟正黑體" w:hint="eastAsia"/>
          <w:kern w:val="0"/>
          <w:sz w:val="32"/>
          <w:szCs w:val="32"/>
          <w:shd w:val="clear" w:color="auto" w:fill="FFFFFF" w:themeFill="background1"/>
        </w:rPr>
        <w:t>退休</w:t>
      </w:r>
      <w:r w:rsidRPr="00F24A42">
        <w:rPr>
          <w:rFonts w:ascii="標楷體" w:eastAsia="標楷體" w:hAnsi="標楷體" w:cs="Malgun Gothic Semilight" w:hint="eastAsia"/>
          <w:kern w:val="0"/>
          <w:sz w:val="32"/>
          <w:szCs w:val="32"/>
          <w:shd w:val="clear" w:color="auto" w:fill="FFFFFF" w:themeFill="background1"/>
        </w:rPr>
        <w:t>、</w:t>
      </w:r>
      <w:r w:rsidRPr="00F24A42">
        <w:rPr>
          <w:rFonts w:ascii="標楷體" w:eastAsia="標楷體" w:hAnsi="標楷體" w:cs="微軟正黑體" w:hint="eastAsia"/>
          <w:kern w:val="0"/>
          <w:sz w:val="32"/>
          <w:szCs w:val="32"/>
          <w:shd w:val="clear" w:color="auto" w:fill="FFFFFF" w:themeFill="background1"/>
        </w:rPr>
        <w:t>資遣</w:t>
      </w:r>
      <w:r w:rsidRPr="00F24A42">
        <w:rPr>
          <w:rFonts w:ascii="標楷體" w:eastAsia="標楷體" w:hAnsi="標楷體" w:cs="Malgun Gothic Semilight" w:hint="eastAsia"/>
          <w:kern w:val="0"/>
          <w:sz w:val="32"/>
          <w:szCs w:val="32"/>
          <w:shd w:val="clear" w:color="auto" w:fill="FFFFFF" w:themeFill="background1"/>
        </w:rPr>
        <w:t>）</w:t>
      </w:r>
      <w:r w:rsidRPr="00F24A42">
        <w:rPr>
          <w:rFonts w:ascii="標楷體" w:eastAsia="標楷體" w:hAnsi="標楷體" w:cs="微軟正黑體" w:hint="eastAsia"/>
          <w:kern w:val="0"/>
          <w:sz w:val="32"/>
          <w:szCs w:val="32"/>
          <w:shd w:val="clear" w:color="auto" w:fill="FFFFFF" w:themeFill="background1"/>
        </w:rPr>
        <w:t>月數之俸給總額</w:t>
      </w:r>
      <w:proofErr w:type="gramStart"/>
      <w:r w:rsidRPr="00F24A42">
        <w:rPr>
          <w:rFonts w:ascii="標楷體" w:eastAsia="標楷體" w:hAnsi="標楷體" w:cs="微軟正黑體" w:hint="eastAsia"/>
          <w:kern w:val="0"/>
          <w:sz w:val="32"/>
          <w:szCs w:val="32"/>
          <w:shd w:val="clear" w:color="auto" w:fill="FFFFFF" w:themeFill="background1"/>
        </w:rPr>
        <w:t>慰助金繳庫</w:t>
      </w:r>
      <w:proofErr w:type="gramEnd"/>
      <w:r w:rsidRPr="00F24A42">
        <w:rPr>
          <w:rFonts w:ascii="標楷體" w:eastAsia="標楷體" w:hAnsi="標楷體" w:cs="微軟正黑體" w:hint="eastAsia"/>
          <w:kern w:val="0"/>
          <w:sz w:val="32"/>
          <w:szCs w:val="32"/>
          <w:shd w:val="clear" w:color="auto" w:fill="FFFFFF" w:themeFill="background1"/>
        </w:rPr>
        <w:t>。</w:t>
      </w:r>
    </w:p>
    <w:p w:rsidR="00C20F70" w:rsidRPr="00F24A42" w:rsidRDefault="000064AF" w:rsidP="00CD2CAC">
      <w:pPr>
        <w:shd w:val="clear" w:color="auto" w:fill="FFFFFF" w:themeFill="background1"/>
        <w:spacing w:beforeLines="50" w:before="180" w:line="500" w:lineRule="exact"/>
        <w:ind w:left="566" w:hangingChars="177" w:hanging="566"/>
        <w:jc w:val="both"/>
        <w:rPr>
          <w:rFonts w:ascii="標楷體" w:eastAsia="標楷體" w:hAnsi="標楷體"/>
          <w:sz w:val="32"/>
          <w:szCs w:val="32"/>
          <w:lang w:eastAsia="zh-HK"/>
        </w:rPr>
      </w:pPr>
      <w:r w:rsidRPr="00F24A42">
        <w:rPr>
          <w:rFonts w:ascii="標楷體" w:eastAsia="標楷體" w:hAnsi="標楷體"/>
          <w:sz w:val="32"/>
          <w:szCs w:val="32"/>
        </w:rPr>
        <w:t>Q：</w:t>
      </w:r>
      <w:r w:rsidR="00C20F70" w:rsidRPr="00F24A42">
        <w:rPr>
          <w:rFonts w:ascii="標楷體" w:eastAsia="標楷體" w:hAnsi="標楷體"/>
          <w:sz w:val="32"/>
          <w:szCs w:val="32"/>
        </w:rPr>
        <w:t>目前是否已就改制後評估公務人員編制員額，預估公務人員編制員額與</w:t>
      </w:r>
      <w:r w:rsidR="00C20F70" w:rsidRPr="00F24A42">
        <w:rPr>
          <w:rFonts w:ascii="標楷體" w:eastAsia="標楷體" w:hAnsi="標楷體"/>
          <w:spacing w:val="20"/>
          <w:sz w:val="32"/>
          <w:szCs w:val="32"/>
        </w:rPr>
        <w:t>現行</w:t>
      </w:r>
      <w:r w:rsidR="00C20F70" w:rsidRPr="00F24A42">
        <w:rPr>
          <w:rFonts w:ascii="標楷體" w:eastAsia="標楷體" w:hAnsi="標楷體"/>
          <w:sz w:val="32"/>
          <w:szCs w:val="32"/>
        </w:rPr>
        <w:t>公務人員編制員額落差數為何？</w:t>
      </w:r>
    </w:p>
    <w:p w:rsidR="00210415" w:rsidRPr="00F24A42" w:rsidRDefault="00210415" w:rsidP="00CD2CAC">
      <w:pPr>
        <w:shd w:val="clear" w:color="auto" w:fill="FFFFFF" w:themeFill="background1"/>
        <w:autoSpaceDE w:val="0"/>
        <w:autoSpaceDN w:val="0"/>
        <w:adjustRightInd w:val="0"/>
        <w:spacing w:beforeLines="50" w:before="180" w:line="500" w:lineRule="exact"/>
        <w:ind w:left="720" w:hangingChars="225" w:hanging="720"/>
        <w:rPr>
          <w:rFonts w:ascii="標楷體" w:eastAsia="標楷體" w:hAnsi="標楷體" w:cs="微軟正黑體"/>
          <w:kern w:val="0"/>
          <w:sz w:val="32"/>
          <w:szCs w:val="32"/>
        </w:rPr>
      </w:pPr>
      <w:r w:rsidRPr="00F24A42">
        <w:rPr>
          <w:rFonts w:ascii="標楷體" w:eastAsia="標楷體" w:hAnsi="標楷體" w:cs="微軟正黑體"/>
          <w:kern w:val="0"/>
          <w:sz w:val="32"/>
          <w:szCs w:val="32"/>
        </w:rPr>
        <w:t>A：</w:t>
      </w:r>
    </w:p>
    <w:p w:rsidR="008412F9" w:rsidRPr="00F24A42" w:rsidRDefault="00B07329" w:rsidP="00CD2CAC">
      <w:pPr>
        <w:shd w:val="clear" w:color="auto" w:fill="FFFFFF" w:themeFill="background1"/>
        <w:autoSpaceDE w:val="0"/>
        <w:autoSpaceDN w:val="0"/>
        <w:adjustRightInd w:val="0"/>
        <w:spacing w:beforeLines="50" w:before="180" w:line="500" w:lineRule="exact"/>
        <w:ind w:leftChars="235" w:left="564" w:firstLine="2"/>
        <w:rPr>
          <w:rFonts w:ascii="標楷體" w:eastAsia="標楷體" w:hAnsi="標楷體"/>
          <w:sz w:val="32"/>
          <w:szCs w:val="32"/>
        </w:rPr>
      </w:pPr>
      <w:r w:rsidRPr="00F24A42">
        <w:rPr>
          <w:rFonts w:ascii="標楷體" w:eastAsia="標楷體" w:hAnsi="標楷體" w:hint="eastAsia"/>
          <w:sz w:val="32"/>
          <w:szCs w:val="32"/>
        </w:rPr>
        <w:t>現行隨同移轉繼續任用意願調查之目的</w:t>
      </w:r>
      <w:r w:rsidR="00D95EEC" w:rsidRPr="00F24A42">
        <w:rPr>
          <w:rFonts w:ascii="標楷體" w:eastAsia="標楷體" w:hAnsi="標楷體" w:hint="eastAsia"/>
          <w:sz w:val="32"/>
          <w:szCs w:val="32"/>
        </w:rPr>
        <w:t>，</w:t>
      </w:r>
      <w:r w:rsidRPr="00F24A42">
        <w:rPr>
          <w:rFonts w:ascii="標楷體" w:eastAsia="標楷體" w:hAnsi="標楷體" w:hint="eastAsia"/>
          <w:sz w:val="32"/>
          <w:szCs w:val="32"/>
        </w:rPr>
        <w:t>是為改制行政法人後的公務</w:t>
      </w:r>
      <w:r w:rsidRPr="00F24A42">
        <w:rPr>
          <w:rFonts w:ascii="標楷體" w:eastAsia="標楷體" w:hAnsi="標楷體" w:cs="Calibri" w:hint="eastAsia"/>
          <w:sz w:val="32"/>
          <w:szCs w:val="32"/>
        </w:rPr>
        <w:t>人力</w:t>
      </w:r>
      <w:r w:rsidRPr="00F24A42">
        <w:rPr>
          <w:rFonts w:ascii="標楷體" w:eastAsia="標楷體" w:hAnsi="標楷體" w:hint="eastAsia"/>
          <w:sz w:val="32"/>
          <w:szCs w:val="32"/>
        </w:rPr>
        <w:t>預做規劃，未來公務人員編制員額數的上限就是本所改制行政法人當日的人數。</w:t>
      </w:r>
    </w:p>
    <w:p w:rsidR="002357F3" w:rsidRPr="00F24A42" w:rsidRDefault="000064AF" w:rsidP="00CD2CAC">
      <w:pPr>
        <w:shd w:val="clear" w:color="auto" w:fill="FFFFFF" w:themeFill="background1"/>
        <w:spacing w:beforeLines="50" w:before="180" w:line="500" w:lineRule="exact"/>
        <w:ind w:left="566" w:hangingChars="177" w:hanging="566"/>
        <w:jc w:val="both"/>
        <w:rPr>
          <w:rFonts w:ascii="標楷體" w:eastAsia="標楷體" w:hAnsi="標楷體"/>
          <w:sz w:val="32"/>
          <w:szCs w:val="32"/>
        </w:rPr>
      </w:pPr>
      <w:r w:rsidRPr="00F24A42">
        <w:rPr>
          <w:rFonts w:ascii="標楷體" w:eastAsia="標楷體" w:hAnsi="標楷體"/>
          <w:sz w:val="32"/>
          <w:szCs w:val="32"/>
        </w:rPr>
        <w:t>Q：</w:t>
      </w:r>
      <w:r w:rsidR="002357F3" w:rsidRPr="00F24A42">
        <w:rPr>
          <w:rFonts w:ascii="標楷體" w:eastAsia="標楷體" w:hAnsi="標楷體" w:hint="eastAsia"/>
          <w:sz w:val="32"/>
          <w:szCs w:val="32"/>
        </w:rPr>
        <w:t>草案第25條內</w:t>
      </w:r>
      <w:r w:rsidR="00210415" w:rsidRPr="00F24A42">
        <w:rPr>
          <w:rFonts w:ascii="標楷體" w:eastAsia="標楷體" w:hAnsi="標楷體" w:hint="eastAsia"/>
          <w:sz w:val="32"/>
          <w:szCs w:val="32"/>
          <w:lang w:eastAsia="zh-HK"/>
        </w:rPr>
        <w:t>規定</w:t>
      </w:r>
      <w:r w:rsidR="002357F3" w:rsidRPr="00F24A42">
        <w:rPr>
          <w:rFonts w:ascii="標楷體" w:eastAsia="標楷體" w:hAnsi="標楷體" w:hint="eastAsia"/>
          <w:sz w:val="32"/>
          <w:szCs w:val="32"/>
        </w:rPr>
        <w:t>不能依原適用公務人員相關法令辦理事項為何? 此</w:t>
      </w:r>
      <w:r w:rsidR="002357F3" w:rsidRPr="00F24A42">
        <w:rPr>
          <w:rFonts w:ascii="標楷體" w:eastAsia="標楷體" w:hAnsi="標楷體" w:hint="eastAsia"/>
          <w:spacing w:val="20"/>
          <w:sz w:val="32"/>
          <w:szCs w:val="32"/>
        </w:rPr>
        <w:t>事項</w:t>
      </w:r>
      <w:r w:rsidR="002357F3" w:rsidRPr="00F24A42">
        <w:rPr>
          <w:rFonts w:ascii="標楷體" w:eastAsia="標楷體" w:hAnsi="標楷體" w:hint="eastAsia"/>
          <w:sz w:val="32"/>
          <w:szCs w:val="32"/>
        </w:rPr>
        <w:t>會影響到那些權益?</w:t>
      </w:r>
      <w:r w:rsidR="00257BAD" w:rsidRPr="00F24A42">
        <w:rPr>
          <w:rFonts w:ascii="標楷體" w:eastAsia="標楷體" w:hAnsi="標楷體"/>
          <w:sz w:val="32"/>
          <w:szCs w:val="32"/>
        </w:rPr>
        <w:t xml:space="preserve"> </w:t>
      </w:r>
    </w:p>
    <w:p w:rsidR="006358B9" w:rsidRPr="00F24A42" w:rsidRDefault="00210415"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F24A42">
        <w:rPr>
          <w:rFonts w:ascii="標楷體" w:eastAsia="標楷體" w:hAnsi="標楷體" w:cs="微軟正黑體"/>
          <w:kern w:val="0"/>
          <w:sz w:val="32"/>
          <w:szCs w:val="32"/>
        </w:rPr>
        <w:t>A：</w:t>
      </w:r>
    </w:p>
    <w:p w:rsidR="000326FA" w:rsidRPr="00F24A42" w:rsidRDefault="000326FA" w:rsidP="00CD2CAC">
      <w:pPr>
        <w:shd w:val="clear" w:color="auto" w:fill="FFFFFF" w:themeFill="background1"/>
        <w:autoSpaceDE w:val="0"/>
        <w:autoSpaceDN w:val="0"/>
        <w:adjustRightInd w:val="0"/>
        <w:spacing w:beforeLines="50" w:before="180" w:line="500" w:lineRule="exact"/>
        <w:ind w:leftChars="235" w:left="564" w:firstLine="2"/>
        <w:jc w:val="both"/>
        <w:rPr>
          <w:rFonts w:ascii="標楷體" w:eastAsia="標楷體" w:hAnsi="標楷體"/>
          <w:sz w:val="32"/>
          <w:szCs w:val="32"/>
          <w:lang w:eastAsia="zh-HK"/>
        </w:rPr>
      </w:pPr>
      <w:r w:rsidRPr="00F24A42">
        <w:rPr>
          <w:rFonts w:ascii="標楷體" w:eastAsia="標楷體" w:hAnsi="標楷體" w:hint="eastAsia"/>
          <w:sz w:val="32"/>
          <w:szCs w:val="32"/>
        </w:rPr>
        <w:lastRenderedPageBreak/>
        <w:t>公務人員於機關改制之日隨同移轉行政法人繼續任用者，仍具公務人員身分；其任用、服務、懲戒、考績、訓練進修、俸給、保險、保障、結社、退休、資遣、撫</w:t>
      </w:r>
      <w:proofErr w:type="gramStart"/>
      <w:r w:rsidRPr="00F24A42">
        <w:rPr>
          <w:rFonts w:ascii="標楷體" w:eastAsia="標楷體" w:hAnsi="標楷體" w:hint="eastAsia"/>
          <w:sz w:val="32"/>
          <w:szCs w:val="32"/>
        </w:rPr>
        <w:t>卹</w:t>
      </w:r>
      <w:proofErr w:type="gramEnd"/>
      <w:r w:rsidRPr="00F24A42">
        <w:rPr>
          <w:rFonts w:ascii="標楷體" w:eastAsia="標楷體" w:hAnsi="標楷體" w:hint="eastAsia"/>
          <w:sz w:val="32"/>
          <w:szCs w:val="32"/>
        </w:rPr>
        <w:t>、福利及其他權益事項，</w:t>
      </w:r>
      <w:proofErr w:type="gramStart"/>
      <w:r w:rsidRPr="00F24A42">
        <w:rPr>
          <w:rFonts w:ascii="標楷體" w:eastAsia="標楷體" w:hAnsi="標楷體" w:hint="eastAsia"/>
          <w:sz w:val="32"/>
          <w:szCs w:val="32"/>
        </w:rPr>
        <w:t>均依原</w:t>
      </w:r>
      <w:proofErr w:type="gramEnd"/>
      <w:r w:rsidRPr="00F24A42">
        <w:rPr>
          <w:rFonts w:ascii="標楷體" w:eastAsia="標楷體" w:hAnsi="標楷體" w:hint="eastAsia"/>
          <w:sz w:val="32"/>
          <w:szCs w:val="32"/>
        </w:rPr>
        <w:t>適用之公務人員相關法令辦理。但行政法人法第21</w:t>
      </w:r>
      <w:r w:rsidRPr="00F24A42">
        <w:rPr>
          <w:rFonts w:ascii="標楷體" w:eastAsia="標楷體" w:hAnsi="標楷體" w:cs="Calibri" w:hint="eastAsia"/>
          <w:sz w:val="32"/>
          <w:szCs w:val="32"/>
        </w:rPr>
        <w:t>條考量部分</w:t>
      </w:r>
      <w:r w:rsidRPr="00F24A42">
        <w:rPr>
          <w:rFonts w:ascii="標楷體" w:eastAsia="標楷體" w:hAnsi="標楷體" w:hint="eastAsia"/>
          <w:sz w:val="32"/>
          <w:szCs w:val="32"/>
        </w:rPr>
        <w:t>事項</w:t>
      </w:r>
      <w:proofErr w:type="gramStart"/>
      <w:r w:rsidRPr="00F24A42">
        <w:rPr>
          <w:rFonts w:ascii="標楷體" w:eastAsia="標楷體" w:hAnsi="標楷體" w:hint="eastAsia"/>
          <w:sz w:val="32"/>
          <w:szCs w:val="32"/>
        </w:rPr>
        <w:t>恐</w:t>
      </w:r>
      <w:proofErr w:type="gramEnd"/>
      <w:r w:rsidRPr="00F24A42">
        <w:rPr>
          <w:rFonts w:ascii="標楷體" w:eastAsia="標楷體" w:hAnsi="標楷體" w:hint="eastAsia"/>
          <w:sz w:val="32"/>
          <w:szCs w:val="32"/>
        </w:rPr>
        <w:t>不能依據現行人事相關法令規定辦理，例如</w:t>
      </w:r>
      <w:proofErr w:type="gramStart"/>
      <w:r w:rsidRPr="00F24A42">
        <w:rPr>
          <w:rFonts w:ascii="標楷體" w:eastAsia="標楷體" w:hAnsi="標楷體" w:hint="eastAsia"/>
          <w:sz w:val="32"/>
          <w:szCs w:val="32"/>
        </w:rPr>
        <w:t>陞</w:t>
      </w:r>
      <w:proofErr w:type="gramEnd"/>
      <w:r w:rsidRPr="00F24A42">
        <w:rPr>
          <w:rFonts w:ascii="標楷體" w:eastAsia="標楷體" w:hAnsi="標楷體" w:hint="eastAsia"/>
          <w:sz w:val="32"/>
          <w:szCs w:val="32"/>
        </w:rPr>
        <w:t>遷作業、留職停薪、考績作業、待遇、獎金、結社、退休撫</w:t>
      </w:r>
      <w:proofErr w:type="gramStart"/>
      <w:r w:rsidRPr="00F24A42">
        <w:rPr>
          <w:rFonts w:ascii="標楷體" w:eastAsia="標楷體" w:hAnsi="標楷體" w:hint="eastAsia"/>
          <w:sz w:val="32"/>
          <w:szCs w:val="32"/>
        </w:rPr>
        <w:t>卹</w:t>
      </w:r>
      <w:proofErr w:type="gramEnd"/>
      <w:r w:rsidRPr="00F24A42">
        <w:rPr>
          <w:rFonts w:ascii="標楷體" w:eastAsia="標楷體" w:hAnsi="標楷體" w:hint="eastAsia"/>
          <w:sz w:val="32"/>
          <w:szCs w:val="32"/>
        </w:rPr>
        <w:t>等，因過於繁瑣，無法列舉於條文內，</w:t>
      </w:r>
      <w:proofErr w:type="gramStart"/>
      <w:r w:rsidRPr="00F24A42">
        <w:rPr>
          <w:rFonts w:ascii="標楷體" w:eastAsia="標楷體" w:hAnsi="標楷體" w:hint="eastAsia"/>
          <w:sz w:val="32"/>
          <w:szCs w:val="32"/>
        </w:rPr>
        <w:t>爰</w:t>
      </w:r>
      <w:proofErr w:type="gramEnd"/>
      <w:r w:rsidRPr="00F24A42">
        <w:rPr>
          <w:rFonts w:ascii="標楷體" w:eastAsia="標楷體" w:hAnsi="標楷體" w:hint="eastAsia"/>
          <w:sz w:val="32"/>
          <w:szCs w:val="32"/>
        </w:rPr>
        <w:t>以概括性條文訂定授權由行政院會同考試院訂定辦法行之，</w:t>
      </w:r>
      <w:r w:rsidRPr="00F24A42">
        <w:rPr>
          <w:rFonts w:ascii="標楷體" w:eastAsia="標楷體" w:hAnsi="標楷體" w:hint="eastAsia"/>
          <w:bCs/>
          <w:sz w:val="32"/>
          <w:szCs w:val="32"/>
        </w:rPr>
        <w:t>草案第25條係</w:t>
      </w:r>
      <w:r w:rsidRPr="00F24A42">
        <w:rPr>
          <w:rFonts w:ascii="標楷體" w:eastAsia="標楷體" w:hAnsi="標楷體" w:hint="eastAsia"/>
          <w:sz w:val="32"/>
          <w:szCs w:val="32"/>
        </w:rPr>
        <w:t>參酌行政法人法第21條訂定，原則上</w:t>
      </w:r>
      <w:r w:rsidRPr="00F24A42">
        <w:rPr>
          <w:rFonts w:ascii="標楷體" w:eastAsia="標楷體" w:hAnsi="標楷體" w:hint="eastAsia"/>
          <w:sz w:val="32"/>
          <w:szCs w:val="32"/>
          <w:lang w:eastAsia="zh-HK"/>
        </w:rPr>
        <w:t>改制後</w:t>
      </w:r>
      <w:r w:rsidRPr="00F24A42">
        <w:rPr>
          <w:rFonts w:ascii="標楷體" w:eastAsia="標楷體" w:hAnsi="標楷體" w:hint="eastAsia"/>
          <w:sz w:val="32"/>
          <w:szCs w:val="32"/>
        </w:rPr>
        <w:t>繼續任用者</w:t>
      </w:r>
      <w:r w:rsidRPr="00F24A42">
        <w:rPr>
          <w:rFonts w:ascii="標楷體" w:eastAsia="標楷體" w:hAnsi="標楷體" w:hint="eastAsia"/>
          <w:sz w:val="32"/>
          <w:szCs w:val="32"/>
          <w:lang w:eastAsia="zh-HK"/>
        </w:rPr>
        <w:t>仍</w:t>
      </w:r>
      <w:r w:rsidRPr="00F24A42">
        <w:rPr>
          <w:rFonts w:ascii="標楷體" w:eastAsia="標楷體" w:hAnsi="標楷體" w:hint="eastAsia"/>
          <w:sz w:val="32"/>
          <w:szCs w:val="32"/>
        </w:rPr>
        <w:t>依原適用之公務人員相關法令辦理。</w:t>
      </w:r>
    </w:p>
    <w:p w:rsidR="000B54D3" w:rsidRPr="00F24A42" w:rsidRDefault="000064AF" w:rsidP="00CD2CAC">
      <w:pPr>
        <w:shd w:val="clear" w:color="auto" w:fill="FFFFFF" w:themeFill="background1"/>
        <w:spacing w:beforeLines="50" w:before="180" w:line="500" w:lineRule="exact"/>
        <w:jc w:val="both"/>
        <w:rPr>
          <w:rFonts w:ascii="標楷體" w:eastAsia="標楷體" w:hAnsi="標楷體"/>
          <w:sz w:val="32"/>
          <w:szCs w:val="32"/>
        </w:rPr>
      </w:pPr>
      <w:r w:rsidRPr="00F24A42">
        <w:rPr>
          <w:rFonts w:ascii="標楷體" w:eastAsia="標楷體" w:hAnsi="標楷體"/>
          <w:sz w:val="32"/>
          <w:szCs w:val="32"/>
        </w:rPr>
        <w:t>Q：</w:t>
      </w:r>
      <w:r w:rsidR="000B54D3" w:rsidRPr="00F24A42">
        <w:rPr>
          <w:rFonts w:ascii="標楷體" w:eastAsia="標楷體" w:hAnsi="標楷體" w:hint="eastAsia"/>
          <w:sz w:val="32"/>
          <w:szCs w:val="32"/>
        </w:rPr>
        <w:t>移轉本院</w:t>
      </w:r>
      <w:r w:rsidR="000B54D3" w:rsidRPr="00F24A42">
        <w:rPr>
          <w:rFonts w:ascii="標楷體" w:eastAsia="標楷體" w:hAnsi="標楷體" w:hint="eastAsia"/>
          <w:spacing w:val="20"/>
          <w:sz w:val="32"/>
          <w:szCs w:val="32"/>
        </w:rPr>
        <w:t>人員</w:t>
      </w:r>
      <w:r w:rsidR="000B54D3" w:rsidRPr="00F24A42">
        <w:rPr>
          <w:rFonts w:ascii="標楷體" w:eastAsia="標楷體" w:hAnsi="標楷體" w:hint="eastAsia"/>
          <w:sz w:val="32"/>
          <w:szCs w:val="32"/>
        </w:rPr>
        <w:t>是否可以調整組別？</w:t>
      </w:r>
      <w:r w:rsidR="00E677F3" w:rsidRPr="00F24A42">
        <w:rPr>
          <w:rFonts w:ascii="標楷體" w:eastAsia="標楷體" w:hAnsi="標楷體"/>
          <w:sz w:val="32"/>
          <w:szCs w:val="32"/>
        </w:rPr>
        <w:t xml:space="preserve"> </w:t>
      </w:r>
    </w:p>
    <w:p w:rsidR="006358B9" w:rsidRPr="00F24A42" w:rsidRDefault="00210415"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F24A42">
        <w:rPr>
          <w:rFonts w:ascii="標楷體" w:eastAsia="標楷體" w:hAnsi="標楷體" w:cs="微軟正黑體"/>
          <w:kern w:val="0"/>
          <w:sz w:val="32"/>
          <w:szCs w:val="32"/>
        </w:rPr>
        <w:t>A：</w:t>
      </w:r>
    </w:p>
    <w:p w:rsidR="002C4481" w:rsidRPr="00F24A42" w:rsidRDefault="00B07329" w:rsidP="00CD2CAC">
      <w:pPr>
        <w:shd w:val="clear" w:color="auto" w:fill="FFFFFF" w:themeFill="background1"/>
        <w:autoSpaceDE w:val="0"/>
        <w:autoSpaceDN w:val="0"/>
        <w:adjustRightInd w:val="0"/>
        <w:spacing w:beforeLines="50" w:before="180" w:line="500" w:lineRule="exact"/>
        <w:ind w:leftChars="177" w:left="425" w:firstLine="1"/>
        <w:jc w:val="both"/>
        <w:rPr>
          <w:rFonts w:ascii="標楷體" w:eastAsia="標楷體" w:hAnsi="標楷體"/>
          <w:sz w:val="32"/>
          <w:szCs w:val="32"/>
        </w:rPr>
      </w:pPr>
      <w:r w:rsidRPr="00F24A42">
        <w:rPr>
          <w:rFonts w:ascii="標楷體" w:eastAsia="標楷體" w:hAnsi="標楷體" w:hint="eastAsia"/>
          <w:sz w:val="32"/>
          <w:szCs w:val="32"/>
        </w:rPr>
        <w:t>同仁如有調整組別</w:t>
      </w:r>
      <w:proofErr w:type="gramStart"/>
      <w:r w:rsidRPr="00F24A42">
        <w:rPr>
          <w:rFonts w:ascii="標楷體" w:eastAsia="標楷體" w:hAnsi="標楷體" w:hint="eastAsia"/>
          <w:sz w:val="32"/>
          <w:szCs w:val="32"/>
        </w:rPr>
        <w:t>之</w:t>
      </w:r>
      <w:proofErr w:type="gramEnd"/>
      <w:r w:rsidRPr="00F24A42">
        <w:rPr>
          <w:rFonts w:ascii="標楷體" w:eastAsia="標楷體" w:hAnsi="標楷體" w:hint="eastAsia"/>
          <w:sz w:val="32"/>
          <w:szCs w:val="32"/>
        </w:rPr>
        <w:t>需求，經過簽准後即可調整。</w:t>
      </w:r>
      <w:r w:rsidR="0062599C" w:rsidRPr="00F24A42">
        <w:rPr>
          <w:rFonts w:ascii="標楷體" w:eastAsia="標楷體" w:hAnsi="標楷體" w:hint="eastAsia"/>
          <w:sz w:val="32"/>
          <w:szCs w:val="32"/>
        </w:rPr>
        <w:t>本所改制行政法人之日原公務人員隨同移轉繼續任用者，仍具公務人員身分，</w:t>
      </w:r>
      <w:proofErr w:type="gramStart"/>
      <w:r w:rsidR="0062599C" w:rsidRPr="00F24A42">
        <w:rPr>
          <w:rFonts w:ascii="標楷體" w:eastAsia="標楷體" w:hAnsi="標楷體" w:hint="eastAsia"/>
          <w:sz w:val="32"/>
          <w:szCs w:val="32"/>
        </w:rPr>
        <w:t>調整所別</w:t>
      </w:r>
      <w:r w:rsidR="0062599C" w:rsidRPr="00F24A42">
        <w:rPr>
          <w:rFonts w:ascii="標楷體" w:eastAsia="標楷體" w:hAnsi="標楷體" w:hint="eastAsia"/>
          <w:sz w:val="32"/>
          <w:szCs w:val="32"/>
          <w:lang w:eastAsia="zh-HK"/>
        </w:rPr>
        <w:t>仍</w:t>
      </w:r>
      <w:proofErr w:type="gramEnd"/>
      <w:r w:rsidR="0062599C" w:rsidRPr="00F24A42">
        <w:rPr>
          <w:rFonts w:ascii="標楷體" w:eastAsia="標楷體" w:hAnsi="標楷體" w:hint="eastAsia"/>
          <w:sz w:val="32"/>
          <w:szCs w:val="32"/>
          <w:lang w:eastAsia="zh-HK"/>
        </w:rPr>
        <w:t>依現行相關規定辦理</w:t>
      </w:r>
      <w:r w:rsidR="00FD18F6" w:rsidRPr="00F24A42">
        <w:rPr>
          <w:rFonts w:ascii="標楷體" w:eastAsia="標楷體" w:hAnsi="標楷體" w:hint="eastAsia"/>
          <w:sz w:val="32"/>
          <w:szCs w:val="32"/>
        </w:rPr>
        <w:t>。</w:t>
      </w:r>
    </w:p>
    <w:p w:rsidR="000B54D3" w:rsidRPr="00F24A42" w:rsidRDefault="000064AF" w:rsidP="00CD2CAC">
      <w:pPr>
        <w:shd w:val="clear" w:color="auto" w:fill="FFFFFF" w:themeFill="background1"/>
        <w:spacing w:beforeLines="50" w:before="180" w:line="500" w:lineRule="exact"/>
        <w:ind w:left="426" w:hangingChars="133" w:hanging="426"/>
        <w:jc w:val="both"/>
        <w:rPr>
          <w:rFonts w:ascii="標楷體" w:eastAsia="標楷體" w:hAnsi="標楷體"/>
          <w:sz w:val="32"/>
          <w:szCs w:val="32"/>
          <w:lang w:eastAsia="zh-HK"/>
        </w:rPr>
      </w:pPr>
      <w:r w:rsidRPr="00F24A42">
        <w:rPr>
          <w:rFonts w:ascii="標楷體" w:eastAsia="標楷體" w:hAnsi="標楷體"/>
          <w:sz w:val="32"/>
          <w:szCs w:val="32"/>
        </w:rPr>
        <w:t>Q：</w:t>
      </w:r>
      <w:r w:rsidR="002B6B1A" w:rsidRPr="00F24A42">
        <w:rPr>
          <w:rFonts w:ascii="標楷體" w:eastAsia="標楷體" w:hAnsi="標楷體" w:hint="eastAsia"/>
          <w:sz w:val="32"/>
          <w:szCs w:val="32"/>
        </w:rPr>
        <w:t>隨同移轉繼續任用</w:t>
      </w:r>
      <w:r w:rsidR="002B6B1A" w:rsidRPr="00F24A42">
        <w:rPr>
          <w:rFonts w:ascii="標楷體" w:eastAsia="標楷體" w:hAnsi="標楷體" w:hint="eastAsia"/>
          <w:sz w:val="32"/>
          <w:szCs w:val="32"/>
          <w:lang w:eastAsia="zh-HK"/>
        </w:rPr>
        <w:t>人員</w:t>
      </w:r>
      <w:r w:rsidR="002C4481" w:rsidRPr="00F24A42">
        <w:rPr>
          <w:rFonts w:ascii="標楷體" w:eastAsia="標楷體" w:hAnsi="標楷體" w:hint="eastAsia"/>
          <w:sz w:val="32"/>
          <w:szCs w:val="32"/>
        </w:rPr>
        <w:t>，若經考試而調動至其他機關</w:t>
      </w:r>
      <w:r w:rsidR="002B6B1A" w:rsidRPr="00F24A42">
        <w:rPr>
          <w:rFonts w:ascii="標楷體" w:eastAsia="標楷體" w:hAnsi="標楷體" w:hint="eastAsia"/>
          <w:sz w:val="32"/>
          <w:szCs w:val="32"/>
          <w:lang w:eastAsia="zh-HK"/>
        </w:rPr>
        <w:t>或</w:t>
      </w:r>
      <w:r w:rsidR="002B6B1A" w:rsidRPr="00F24A42">
        <w:rPr>
          <w:rFonts w:ascii="標楷體" w:eastAsia="標楷體" w:hAnsi="標楷體" w:hint="eastAsia"/>
          <w:sz w:val="32"/>
          <w:szCs w:val="32"/>
        </w:rPr>
        <w:t>商調至他</w:t>
      </w:r>
      <w:r w:rsidR="002B6B1A" w:rsidRPr="00F24A42">
        <w:rPr>
          <w:rFonts w:ascii="標楷體" w:eastAsia="標楷體" w:hAnsi="標楷體" w:hint="eastAsia"/>
          <w:spacing w:val="20"/>
          <w:sz w:val="32"/>
          <w:szCs w:val="32"/>
        </w:rPr>
        <w:t>機關</w:t>
      </w:r>
      <w:r w:rsidR="002C4481" w:rsidRPr="00F24A42">
        <w:rPr>
          <w:rFonts w:ascii="標楷體" w:eastAsia="標楷體" w:hAnsi="標楷體" w:hint="eastAsia"/>
          <w:sz w:val="32"/>
          <w:szCs w:val="32"/>
        </w:rPr>
        <w:t>，</w:t>
      </w:r>
      <w:r w:rsidR="002B6B1A" w:rsidRPr="00F24A42">
        <w:rPr>
          <w:rFonts w:ascii="標楷體" w:eastAsia="標楷體" w:hAnsi="標楷體" w:hint="eastAsia"/>
          <w:spacing w:val="20"/>
          <w:sz w:val="32"/>
          <w:szCs w:val="32"/>
        </w:rPr>
        <w:t>年資</w:t>
      </w:r>
      <w:r w:rsidR="002B6B1A" w:rsidRPr="00F24A42">
        <w:rPr>
          <w:rFonts w:ascii="標楷體" w:eastAsia="標楷體" w:hAnsi="標楷體" w:hint="eastAsia"/>
          <w:sz w:val="32"/>
          <w:szCs w:val="32"/>
        </w:rPr>
        <w:t>是否會納入整個公務人員年資？另外行政法人化後，是否有限制超過幾年後，不能商調至他機關？</w:t>
      </w:r>
    </w:p>
    <w:p w:rsidR="002C4481" w:rsidRPr="00F24A42" w:rsidRDefault="00210415"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F24A42">
        <w:rPr>
          <w:rFonts w:ascii="標楷體" w:eastAsia="標楷體" w:hAnsi="標楷體" w:cs="微軟正黑體"/>
          <w:kern w:val="0"/>
          <w:sz w:val="32"/>
          <w:szCs w:val="32"/>
        </w:rPr>
        <w:t>A：</w:t>
      </w:r>
    </w:p>
    <w:p w:rsidR="00BB0C0E" w:rsidRPr="00F24A42" w:rsidRDefault="00210415" w:rsidP="00CD2CAC">
      <w:pPr>
        <w:shd w:val="clear" w:color="auto" w:fill="FFFFFF" w:themeFill="background1"/>
        <w:autoSpaceDE w:val="0"/>
        <w:autoSpaceDN w:val="0"/>
        <w:adjustRightInd w:val="0"/>
        <w:spacing w:beforeLines="50" w:before="180" w:line="500" w:lineRule="exact"/>
        <w:ind w:leftChars="119" w:left="709" w:hanging="423"/>
        <w:jc w:val="both"/>
        <w:rPr>
          <w:rFonts w:ascii="標楷體" w:eastAsia="標楷體" w:hAnsi="標楷體"/>
          <w:sz w:val="32"/>
          <w:szCs w:val="32"/>
        </w:rPr>
      </w:pPr>
      <w:r w:rsidRPr="00F24A42">
        <w:rPr>
          <w:rFonts w:ascii="標楷體" w:eastAsia="標楷體" w:hAnsi="標楷體" w:hint="eastAsia"/>
          <w:sz w:val="32"/>
          <w:szCs w:val="32"/>
        </w:rPr>
        <w:t>1.</w:t>
      </w:r>
      <w:r w:rsidR="00BD498F" w:rsidRPr="00F24A42">
        <w:rPr>
          <w:rFonts w:ascii="標楷體" w:eastAsia="標楷體" w:hAnsi="標楷體" w:hint="eastAsia"/>
          <w:sz w:val="32"/>
          <w:szCs w:val="32"/>
        </w:rPr>
        <w:t>隨同移轉繼續任用之人員，</w:t>
      </w:r>
      <w:proofErr w:type="gramStart"/>
      <w:r w:rsidR="00BD498F" w:rsidRPr="00F24A42">
        <w:rPr>
          <w:rFonts w:ascii="標楷體" w:eastAsia="標楷體" w:hAnsi="標楷體" w:hint="eastAsia"/>
          <w:sz w:val="32"/>
          <w:szCs w:val="32"/>
        </w:rPr>
        <w:t>復應考試</w:t>
      </w:r>
      <w:proofErr w:type="gramEnd"/>
      <w:r w:rsidR="00BD498F" w:rsidRPr="00F24A42">
        <w:rPr>
          <w:rFonts w:ascii="標楷體" w:eastAsia="標楷體" w:hAnsi="標楷體" w:hint="eastAsia"/>
          <w:sz w:val="32"/>
          <w:szCs w:val="32"/>
        </w:rPr>
        <w:t>錄取分配他機關或商調他機關，</w:t>
      </w:r>
      <w:r w:rsidR="00BD498F" w:rsidRPr="00F24A42">
        <w:rPr>
          <w:rFonts w:ascii="標楷體" w:eastAsia="標楷體" w:hAnsi="標楷體" w:hint="eastAsia"/>
          <w:sz w:val="32"/>
          <w:szCs w:val="32"/>
          <w:lang w:eastAsia="zh-HK"/>
        </w:rPr>
        <w:t>其</w:t>
      </w:r>
      <w:r w:rsidR="00BD498F" w:rsidRPr="00F24A42">
        <w:rPr>
          <w:rFonts w:ascii="標楷體" w:eastAsia="標楷體" w:hAnsi="標楷體" w:hint="eastAsia"/>
          <w:sz w:val="32"/>
          <w:szCs w:val="32"/>
        </w:rPr>
        <w:t>權益保障與現有公務人員</w:t>
      </w:r>
      <w:r w:rsidR="00FC4C7C" w:rsidRPr="00F24A42">
        <w:rPr>
          <w:rFonts w:ascii="標楷體" w:eastAsia="標楷體" w:hAnsi="標楷體" w:hint="eastAsia"/>
          <w:sz w:val="32"/>
          <w:szCs w:val="32"/>
        </w:rPr>
        <w:t>相同</w:t>
      </w:r>
      <w:r w:rsidR="00BB0C0E" w:rsidRPr="00F24A42">
        <w:rPr>
          <w:rFonts w:ascii="標楷體" w:eastAsia="標楷體" w:hAnsi="標楷體" w:hint="eastAsia"/>
          <w:sz w:val="32"/>
          <w:szCs w:val="32"/>
        </w:rPr>
        <w:t>，</w:t>
      </w:r>
      <w:r w:rsidR="002B3DBB" w:rsidRPr="00F24A42">
        <w:rPr>
          <w:rFonts w:ascii="標楷體" w:eastAsia="標楷體" w:hAnsi="標楷體" w:hint="eastAsia"/>
          <w:sz w:val="32"/>
          <w:szCs w:val="32"/>
        </w:rPr>
        <w:t>年資是否會納入公務人員年資有二種</w:t>
      </w:r>
      <w:r w:rsidR="00B07329" w:rsidRPr="00F24A42">
        <w:rPr>
          <w:rFonts w:ascii="標楷體" w:eastAsia="標楷體" w:hAnsi="標楷體" w:cs="Calibri" w:hint="eastAsia"/>
          <w:sz w:val="32"/>
          <w:szCs w:val="32"/>
        </w:rPr>
        <w:t>因素</w:t>
      </w:r>
      <w:r w:rsidR="002B3DBB" w:rsidRPr="00F24A42">
        <w:rPr>
          <w:rFonts w:ascii="標楷體" w:eastAsia="標楷體" w:hAnsi="標楷體" w:hint="eastAsia"/>
          <w:sz w:val="32"/>
          <w:szCs w:val="32"/>
        </w:rPr>
        <w:t>：</w:t>
      </w:r>
      <w:r w:rsidR="003734F5" w:rsidRPr="00F24A42">
        <w:rPr>
          <w:rFonts w:ascii="標楷體" w:eastAsia="標楷體" w:hAnsi="標楷體" w:hint="eastAsia"/>
          <w:sz w:val="32"/>
          <w:szCs w:val="32"/>
        </w:rPr>
        <w:t>（一</w:t>
      </w:r>
      <w:r w:rsidR="003734F5" w:rsidRPr="00F24A42">
        <w:rPr>
          <w:rFonts w:ascii="標楷體" w:eastAsia="標楷體" w:hAnsi="標楷體"/>
          <w:sz w:val="32"/>
          <w:szCs w:val="32"/>
        </w:rPr>
        <w:t>）</w:t>
      </w:r>
      <w:proofErr w:type="gramStart"/>
      <w:r w:rsidR="00BD498F" w:rsidRPr="00F24A42">
        <w:rPr>
          <w:rFonts w:ascii="標楷體" w:eastAsia="標楷體" w:hAnsi="標楷體" w:hint="eastAsia"/>
          <w:sz w:val="32"/>
          <w:szCs w:val="32"/>
        </w:rPr>
        <w:t>復應考試</w:t>
      </w:r>
      <w:proofErr w:type="gramEnd"/>
      <w:r w:rsidR="00BD498F" w:rsidRPr="00F24A42">
        <w:rPr>
          <w:rFonts w:ascii="標楷體" w:eastAsia="標楷體" w:hAnsi="標楷體" w:hint="eastAsia"/>
          <w:sz w:val="32"/>
          <w:szCs w:val="32"/>
        </w:rPr>
        <w:t>錄取人員已</w:t>
      </w:r>
      <w:r w:rsidR="00BD498F" w:rsidRPr="00F24A42">
        <w:rPr>
          <w:rFonts w:ascii="標楷體" w:eastAsia="標楷體" w:hAnsi="標楷體" w:hint="eastAsia"/>
          <w:sz w:val="32"/>
          <w:szCs w:val="32"/>
          <w:lang w:eastAsia="zh-HK"/>
        </w:rPr>
        <w:t>過限制轉調</w:t>
      </w:r>
      <w:proofErr w:type="gramStart"/>
      <w:r w:rsidR="00BD498F" w:rsidRPr="00F24A42">
        <w:rPr>
          <w:rFonts w:ascii="標楷體" w:eastAsia="標楷體" w:hAnsi="標楷體" w:hint="eastAsia"/>
          <w:sz w:val="32"/>
          <w:szCs w:val="32"/>
          <w:lang w:eastAsia="zh-HK"/>
        </w:rPr>
        <w:t>期間</w:t>
      </w:r>
      <w:r w:rsidR="00BD498F" w:rsidRPr="00F24A42">
        <w:rPr>
          <w:rFonts w:ascii="標楷體" w:eastAsia="標楷體" w:hAnsi="標楷體" w:hint="eastAsia"/>
          <w:sz w:val="32"/>
          <w:szCs w:val="32"/>
        </w:rPr>
        <w:t>，</w:t>
      </w:r>
      <w:proofErr w:type="gramEnd"/>
      <w:r w:rsidR="00BD498F" w:rsidRPr="00F24A42">
        <w:rPr>
          <w:rFonts w:ascii="標楷體" w:eastAsia="標楷體" w:hAnsi="標楷體" w:hint="eastAsia"/>
          <w:sz w:val="32"/>
          <w:szCs w:val="32"/>
          <w:lang w:eastAsia="zh-HK"/>
        </w:rPr>
        <w:t>經新機關依</w:t>
      </w:r>
      <w:r w:rsidR="00BD498F" w:rsidRPr="00F24A42">
        <w:rPr>
          <w:rFonts w:ascii="標楷體" w:eastAsia="標楷體" w:hAnsi="標楷體" w:cs="Calibri" w:hint="eastAsia"/>
          <w:sz w:val="32"/>
          <w:szCs w:val="32"/>
        </w:rPr>
        <w:t>任用</w:t>
      </w:r>
      <w:r w:rsidR="00BD498F" w:rsidRPr="00F24A42">
        <w:rPr>
          <w:rFonts w:ascii="標楷體" w:eastAsia="標楷體" w:hAnsi="標楷體" w:hint="eastAsia"/>
          <w:sz w:val="32"/>
          <w:szCs w:val="32"/>
          <w:lang w:eastAsia="zh-HK"/>
        </w:rPr>
        <w:t>法規定</w:t>
      </w:r>
      <w:r w:rsidR="00B07329" w:rsidRPr="00F24A42">
        <w:rPr>
          <w:rFonts w:ascii="標楷體" w:eastAsia="標楷體" w:hAnsi="標楷體" w:hint="eastAsia"/>
          <w:sz w:val="32"/>
          <w:szCs w:val="32"/>
          <w:lang w:eastAsia="zh-HK"/>
        </w:rPr>
        <w:t>向</w:t>
      </w:r>
      <w:r w:rsidR="00BD498F" w:rsidRPr="00F24A42">
        <w:rPr>
          <w:rFonts w:ascii="標楷體" w:eastAsia="標楷體" w:hAnsi="標楷體" w:hint="eastAsia"/>
          <w:sz w:val="32"/>
          <w:szCs w:val="32"/>
          <w:lang w:eastAsia="zh-HK"/>
        </w:rPr>
        <w:t>本所商調</w:t>
      </w:r>
      <w:r w:rsidR="00BD498F" w:rsidRPr="00F24A42">
        <w:rPr>
          <w:rFonts w:ascii="標楷體" w:eastAsia="標楷體" w:hAnsi="標楷體" w:hint="eastAsia"/>
          <w:sz w:val="32"/>
          <w:szCs w:val="32"/>
        </w:rPr>
        <w:t>，</w:t>
      </w:r>
      <w:r w:rsidR="00BD498F" w:rsidRPr="00F24A42">
        <w:rPr>
          <w:rFonts w:ascii="標楷體" w:eastAsia="標楷體" w:hAnsi="標楷體" w:hint="eastAsia"/>
          <w:sz w:val="32"/>
          <w:szCs w:val="32"/>
          <w:lang w:eastAsia="zh-HK"/>
        </w:rPr>
        <w:t>年資可</w:t>
      </w:r>
      <w:proofErr w:type="gramStart"/>
      <w:r w:rsidR="00BD498F" w:rsidRPr="00F24A42">
        <w:rPr>
          <w:rFonts w:ascii="標楷體" w:eastAsia="標楷體" w:hAnsi="標楷體" w:hint="eastAsia"/>
          <w:sz w:val="32"/>
          <w:szCs w:val="32"/>
          <w:lang w:eastAsia="zh-HK"/>
        </w:rPr>
        <w:t>併</w:t>
      </w:r>
      <w:proofErr w:type="gramEnd"/>
      <w:r w:rsidR="00BD498F" w:rsidRPr="00F24A42">
        <w:rPr>
          <w:rFonts w:ascii="標楷體" w:eastAsia="標楷體" w:hAnsi="標楷體" w:hint="eastAsia"/>
          <w:sz w:val="32"/>
          <w:szCs w:val="32"/>
          <w:lang w:eastAsia="zh-HK"/>
        </w:rPr>
        <w:t>計</w:t>
      </w:r>
      <w:r w:rsidR="00BD498F" w:rsidRPr="00F24A42">
        <w:rPr>
          <w:rFonts w:ascii="標楷體" w:eastAsia="標楷體" w:hAnsi="標楷體" w:hint="eastAsia"/>
          <w:sz w:val="32"/>
          <w:szCs w:val="32"/>
        </w:rPr>
        <w:t>。</w:t>
      </w:r>
      <w:r w:rsidR="003734F5" w:rsidRPr="00F24A42">
        <w:rPr>
          <w:rFonts w:ascii="標楷體" w:eastAsia="標楷體" w:hAnsi="標楷體" w:hint="eastAsia"/>
          <w:sz w:val="32"/>
          <w:szCs w:val="32"/>
        </w:rPr>
        <w:t>（二</w:t>
      </w:r>
      <w:r w:rsidR="003734F5" w:rsidRPr="00F24A42">
        <w:rPr>
          <w:rFonts w:ascii="標楷體" w:eastAsia="標楷體" w:hAnsi="標楷體"/>
          <w:sz w:val="32"/>
          <w:szCs w:val="32"/>
        </w:rPr>
        <w:t>）</w:t>
      </w:r>
      <w:r w:rsidR="00BD498F" w:rsidRPr="00F24A42">
        <w:rPr>
          <w:rFonts w:ascii="標楷體" w:eastAsia="標楷體" w:hAnsi="標楷體" w:hint="eastAsia"/>
          <w:sz w:val="32"/>
          <w:szCs w:val="32"/>
          <w:lang w:eastAsia="zh-HK"/>
        </w:rPr>
        <w:t>若</w:t>
      </w:r>
      <w:r w:rsidR="009C0D47" w:rsidRPr="00F24A42">
        <w:rPr>
          <w:rFonts w:ascii="標楷體" w:eastAsia="標楷體" w:hAnsi="標楷體" w:hint="eastAsia"/>
          <w:sz w:val="32"/>
          <w:szCs w:val="32"/>
          <w:lang w:eastAsia="zh-HK"/>
        </w:rPr>
        <w:t>同仁仍於</w:t>
      </w:r>
      <w:r w:rsidR="00BD498F" w:rsidRPr="00F24A42">
        <w:rPr>
          <w:rFonts w:ascii="標楷體" w:eastAsia="標楷體" w:hAnsi="標楷體" w:hint="eastAsia"/>
          <w:sz w:val="32"/>
          <w:szCs w:val="32"/>
          <w:lang w:eastAsia="zh-HK"/>
        </w:rPr>
        <w:t>限制轉調</w:t>
      </w:r>
      <w:proofErr w:type="gramStart"/>
      <w:r w:rsidR="00BD498F" w:rsidRPr="00F24A42">
        <w:rPr>
          <w:rFonts w:ascii="標楷體" w:eastAsia="標楷體" w:hAnsi="標楷體" w:hint="eastAsia"/>
          <w:sz w:val="32"/>
          <w:szCs w:val="32"/>
          <w:lang w:eastAsia="zh-HK"/>
        </w:rPr>
        <w:t>期間</w:t>
      </w:r>
      <w:r w:rsidR="00BD498F" w:rsidRPr="00F24A42">
        <w:rPr>
          <w:rFonts w:ascii="標楷體" w:eastAsia="標楷體" w:hAnsi="標楷體" w:hint="eastAsia"/>
          <w:sz w:val="32"/>
          <w:szCs w:val="32"/>
        </w:rPr>
        <w:t>，</w:t>
      </w:r>
      <w:proofErr w:type="gramEnd"/>
      <w:r w:rsidR="00BD498F" w:rsidRPr="00F24A42">
        <w:rPr>
          <w:rFonts w:ascii="標楷體" w:eastAsia="標楷體" w:hAnsi="標楷體" w:hint="eastAsia"/>
          <w:sz w:val="32"/>
          <w:szCs w:val="32"/>
        </w:rPr>
        <w:t>新機關無須</w:t>
      </w:r>
      <w:r w:rsidR="009C0D47" w:rsidRPr="00F24A42">
        <w:rPr>
          <w:rFonts w:ascii="標楷體" w:eastAsia="標楷體" w:hAnsi="標楷體" w:hint="eastAsia"/>
          <w:sz w:val="32"/>
          <w:szCs w:val="32"/>
        </w:rPr>
        <w:t>向本所</w:t>
      </w:r>
      <w:r w:rsidR="00BD498F" w:rsidRPr="00F24A42">
        <w:rPr>
          <w:rFonts w:ascii="標楷體" w:eastAsia="標楷體" w:hAnsi="標楷體" w:hint="eastAsia"/>
          <w:sz w:val="32"/>
          <w:szCs w:val="32"/>
        </w:rPr>
        <w:t>商調，</w:t>
      </w:r>
      <w:r w:rsidR="00BD498F" w:rsidRPr="00F24A42">
        <w:rPr>
          <w:rFonts w:ascii="標楷體" w:eastAsia="標楷體" w:hAnsi="標楷體" w:hint="eastAsia"/>
          <w:sz w:val="32"/>
          <w:szCs w:val="32"/>
          <w:lang w:eastAsia="zh-HK"/>
        </w:rPr>
        <w:t>年資</w:t>
      </w:r>
      <w:r w:rsidR="00F135F0" w:rsidRPr="00F24A42">
        <w:rPr>
          <w:rFonts w:ascii="標楷體" w:eastAsia="標楷體" w:hAnsi="標楷體" w:hint="eastAsia"/>
          <w:sz w:val="32"/>
          <w:szCs w:val="32"/>
          <w:lang w:eastAsia="zh-HK"/>
        </w:rPr>
        <w:t>中斷即</w:t>
      </w:r>
      <w:r w:rsidR="00BD498F" w:rsidRPr="00F24A42">
        <w:rPr>
          <w:rFonts w:ascii="標楷體" w:eastAsia="標楷體" w:hAnsi="標楷體" w:hint="eastAsia"/>
          <w:sz w:val="32"/>
          <w:szCs w:val="32"/>
          <w:lang w:eastAsia="zh-HK"/>
        </w:rPr>
        <w:t>不可</w:t>
      </w:r>
      <w:proofErr w:type="gramStart"/>
      <w:r w:rsidR="00BD498F" w:rsidRPr="00F24A42">
        <w:rPr>
          <w:rFonts w:ascii="標楷體" w:eastAsia="標楷體" w:hAnsi="標楷體" w:hint="eastAsia"/>
          <w:sz w:val="32"/>
          <w:szCs w:val="32"/>
          <w:lang w:eastAsia="zh-HK"/>
        </w:rPr>
        <w:t>併</w:t>
      </w:r>
      <w:proofErr w:type="gramEnd"/>
      <w:r w:rsidR="00BD498F" w:rsidRPr="00F24A42">
        <w:rPr>
          <w:rFonts w:ascii="標楷體" w:eastAsia="標楷體" w:hAnsi="標楷體" w:hint="eastAsia"/>
          <w:sz w:val="32"/>
          <w:szCs w:val="32"/>
          <w:lang w:eastAsia="zh-HK"/>
        </w:rPr>
        <w:t>計</w:t>
      </w:r>
      <w:r w:rsidR="00BD498F" w:rsidRPr="00F24A42">
        <w:rPr>
          <w:rFonts w:ascii="標楷體" w:eastAsia="標楷體" w:hAnsi="標楷體" w:hint="eastAsia"/>
          <w:sz w:val="32"/>
          <w:szCs w:val="32"/>
        </w:rPr>
        <w:t>。</w:t>
      </w:r>
    </w:p>
    <w:p w:rsidR="00D95BBB" w:rsidRPr="00F24A42" w:rsidRDefault="00210415" w:rsidP="00CD2CAC">
      <w:pPr>
        <w:shd w:val="clear" w:color="auto" w:fill="FFFFFF" w:themeFill="background1"/>
        <w:autoSpaceDE w:val="0"/>
        <w:autoSpaceDN w:val="0"/>
        <w:adjustRightInd w:val="0"/>
        <w:spacing w:beforeLines="50" w:before="180" w:line="500" w:lineRule="exact"/>
        <w:ind w:leftChars="119" w:left="564" w:hangingChars="87" w:hanging="278"/>
        <w:jc w:val="both"/>
        <w:rPr>
          <w:rFonts w:ascii="標楷體" w:eastAsia="標楷體" w:hAnsi="標楷體"/>
          <w:sz w:val="32"/>
          <w:szCs w:val="32"/>
        </w:rPr>
      </w:pPr>
      <w:r w:rsidRPr="00F24A42">
        <w:rPr>
          <w:rFonts w:ascii="標楷體" w:eastAsia="標楷體" w:hAnsi="標楷體" w:hint="eastAsia"/>
          <w:sz w:val="32"/>
          <w:szCs w:val="32"/>
        </w:rPr>
        <w:lastRenderedPageBreak/>
        <w:t>2.</w:t>
      </w:r>
      <w:r w:rsidRPr="00F24A42">
        <w:rPr>
          <w:rFonts w:ascii="標楷體" w:eastAsia="標楷體" w:hAnsi="標楷體" w:hint="eastAsia"/>
          <w:sz w:val="32"/>
          <w:szCs w:val="32"/>
          <w:lang w:eastAsia="zh-HK"/>
        </w:rPr>
        <w:t>改</w:t>
      </w:r>
      <w:r w:rsidR="009C0D47" w:rsidRPr="00F24A42">
        <w:rPr>
          <w:rFonts w:ascii="標楷體" w:eastAsia="標楷體" w:hAnsi="標楷體" w:hint="eastAsia"/>
          <w:sz w:val="32"/>
          <w:szCs w:val="32"/>
        </w:rPr>
        <w:t>制行政法人後，同仁</w:t>
      </w:r>
      <w:r w:rsidR="00BD498F" w:rsidRPr="00F24A42">
        <w:rPr>
          <w:rFonts w:ascii="標楷體" w:eastAsia="標楷體" w:hAnsi="標楷體" w:hint="eastAsia"/>
          <w:sz w:val="32"/>
          <w:szCs w:val="32"/>
          <w:lang w:eastAsia="zh-HK"/>
        </w:rPr>
        <w:t>均可</w:t>
      </w:r>
      <w:r w:rsidR="00BD498F" w:rsidRPr="00F24A42">
        <w:rPr>
          <w:rFonts w:ascii="標楷體" w:eastAsia="標楷體" w:hAnsi="標楷體" w:hint="eastAsia"/>
          <w:sz w:val="32"/>
          <w:szCs w:val="32"/>
        </w:rPr>
        <w:t>商調</w:t>
      </w:r>
      <w:r w:rsidR="00BD498F" w:rsidRPr="00F24A42">
        <w:rPr>
          <w:rFonts w:ascii="標楷體" w:eastAsia="標楷體" w:hAnsi="標楷體" w:hint="eastAsia"/>
          <w:sz w:val="32"/>
          <w:szCs w:val="32"/>
          <w:lang w:eastAsia="zh-HK"/>
        </w:rPr>
        <w:t>至</w:t>
      </w:r>
      <w:r w:rsidR="00BD498F" w:rsidRPr="00F24A42">
        <w:rPr>
          <w:rFonts w:ascii="標楷體" w:eastAsia="標楷體" w:hAnsi="標楷體" w:hint="eastAsia"/>
          <w:sz w:val="32"/>
          <w:szCs w:val="32"/>
        </w:rPr>
        <w:t>其他公務機關</w:t>
      </w:r>
      <w:r w:rsidR="003734F5" w:rsidRPr="00F24A42">
        <w:rPr>
          <w:rFonts w:ascii="標楷體" w:eastAsia="標楷體" w:hAnsi="標楷體" w:hint="eastAsia"/>
          <w:sz w:val="32"/>
          <w:szCs w:val="32"/>
        </w:rPr>
        <w:t>，就跟現在一樣</w:t>
      </w:r>
      <w:r w:rsidR="00BB0C0E" w:rsidRPr="00F24A42">
        <w:rPr>
          <w:rFonts w:ascii="標楷體" w:eastAsia="標楷體" w:hAnsi="標楷體" w:hint="eastAsia"/>
          <w:sz w:val="32"/>
          <w:szCs w:val="32"/>
          <w:lang w:eastAsia="zh-HK"/>
        </w:rPr>
        <w:t>需經投遞履</w:t>
      </w:r>
      <w:r w:rsidR="003734F5" w:rsidRPr="00F24A42">
        <w:rPr>
          <w:rFonts w:ascii="標楷體" w:eastAsia="標楷體" w:hAnsi="標楷體" w:hint="eastAsia"/>
          <w:sz w:val="32"/>
          <w:szCs w:val="32"/>
        </w:rPr>
        <w:t>歷、商調</w:t>
      </w:r>
      <w:r w:rsidR="009C0D47" w:rsidRPr="00F24A42">
        <w:rPr>
          <w:rFonts w:ascii="標楷體" w:eastAsia="標楷體" w:hAnsi="標楷體" w:hint="eastAsia"/>
          <w:sz w:val="32"/>
          <w:szCs w:val="32"/>
        </w:rPr>
        <w:t>等</w:t>
      </w:r>
      <w:r w:rsidR="003734F5" w:rsidRPr="00F24A42">
        <w:rPr>
          <w:rFonts w:ascii="標楷體" w:eastAsia="標楷體" w:hAnsi="標楷體" w:hint="eastAsia"/>
          <w:sz w:val="32"/>
          <w:szCs w:val="32"/>
        </w:rPr>
        <w:t>程序</w:t>
      </w:r>
      <w:r w:rsidR="00BD498F" w:rsidRPr="00F24A42">
        <w:rPr>
          <w:rFonts w:ascii="標楷體" w:eastAsia="標楷體" w:hAnsi="標楷體" w:hint="eastAsia"/>
          <w:sz w:val="32"/>
          <w:szCs w:val="32"/>
        </w:rPr>
        <w:t>。</w:t>
      </w:r>
      <w:r w:rsidR="0058074E" w:rsidRPr="00F24A42">
        <w:rPr>
          <w:rFonts w:ascii="標楷體" w:eastAsia="標楷體" w:hAnsi="標楷體" w:hint="eastAsia"/>
          <w:sz w:val="32"/>
          <w:szCs w:val="32"/>
        </w:rPr>
        <w:t>但</w:t>
      </w:r>
      <w:r w:rsidR="003734F5" w:rsidRPr="00F24A42">
        <w:rPr>
          <w:rFonts w:ascii="標楷體" w:eastAsia="標楷體" w:hAnsi="標楷體" w:hint="eastAsia"/>
          <w:sz w:val="32"/>
          <w:szCs w:val="32"/>
        </w:rPr>
        <w:t>是</w:t>
      </w:r>
      <w:r w:rsidR="009C0D47" w:rsidRPr="00F24A42">
        <w:rPr>
          <w:rFonts w:ascii="標楷體" w:eastAsia="標楷體" w:hAnsi="標楷體" w:hint="eastAsia"/>
          <w:sz w:val="32"/>
          <w:szCs w:val="32"/>
        </w:rPr>
        <w:t>改制後繼續任用同仁如仍在</w:t>
      </w:r>
      <w:r w:rsidR="003734F5" w:rsidRPr="00F24A42">
        <w:rPr>
          <w:rFonts w:ascii="標楷體" w:eastAsia="標楷體" w:hAnsi="標楷體" w:hint="eastAsia"/>
          <w:sz w:val="32"/>
          <w:szCs w:val="32"/>
        </w:rPr>
        <w:t>限制轉調</w:t>
      </w:r>
      <w:proofErr w:type="gramStart"/>
      <w:r w:rsidR="003734F5" w:rsidRPr="00F24A42">
        <w:rPr>
          <w:rFonts w:ascii="標楷體" w:eastAsia="標楷體" w:hAnsi="標楷體" w:hint="eastAsia"/>
          <w:sz w:val="32"/>
          <w:szCs w:val="32"/>
        </w:rPr>
        <w:t>期間，</w:t>
      </w:r>
      <w:proofErr w:type="gramEnd"/>
      <w:r w:rsidR="003734F5" w:rsidRPr="00F24A42">
        <w:rPr>
          <w:rFonts w:ascii="標楷體" w:eastAsia="標楷體" w:hAnsi="標楷體" w:hint="eastAsia"/>
          <w:sz w:val="32"/>
          <w:szCs w:val="32"/>
        </w:rPr>
        <w:t>也是要滿三年</w:t>
      </w:r>
      <w:r w:rsidR="009C0D47" w:rsidRPr="00F24A42">
        <w:rPr>
          <w:rFonts w:ascii="標楷體" w:eastAsia="標楷體" w:hAnsi="標楷體" w:hint="eastAsia"/>
          <w:sz w:val="32"/>
          <w:szCs w:val="32"/>
        </w:rPr>
        <w:t>後</w:t>
      </w:r>
      <w:r w:rsidR="003734F5" w:rsidRPr="00F24A42">
        <w:rPr>
          <w:rFonts w:ascii="標楷體" w:eastAsia="標楷體" w:hAnsi="標楷體" w:hint="eastAsia"/>
          <w:sz w:val="32"/>
          <w:szCs w:val="32"/>
        </w:rPr>
        <w:t>方可調動。</w:t>
      </w:r>
    </w:p>
    <w:p w:rsidR="00DA4610" w:rsidRPr="00F24A42" w:rsidRDefault="000064AF" w:rsidP="00CD2CAC">
      <w:pPr>
        <w:shd w:val="clear" w:color="auto" w:fill="FFFFFF" w:themeFill="background1"/>
        <w:spacing w:beforeLines="50" w:before="180" w:line="500" w:lineRule="exact"/>
        <w:ind w:left="426" w:hangingChars="133" w:hanging="426"/>
        <w:jc w:val="both"/>
        <w:rPr>
          <w:rFonts w:ascii="標楷體" w:eastAsia="標楷體" w:hAnsi="標楷體"/>
          <w:sz w:val="32"/>
          <w:szCs w:val="32"/>
          <w:lang w:eastAsia="zh-HK"/>
        </w:rPr>
      </w:pPr>
      <w:r w:rsidRPr="00F24A42">
        <w:rPr>
          <w:rFonts w:ascii="標楷體" w:eastAsia="標楷體" w:hAnsi="標楷體"/>
          <w:sz w:val="32"/>
          <w:szCs w:val="32"/>
        </w:rPr>
        <w:t>Q：</w:t>
      </w:r>
      <w:r w:rsidR="00A468E8" w:rsidRPr="00F24A42">
        <w:rPr>
          <w:rFonts w:ascii="標楷體" w:eastAsia="標楷體" w:hAnsi="標楷體" w:hint="eastAsia"/>
          <w:sz w:val="32"/>
          <w:szCs w:val="32"/>
        </w:rPr>
        <w:t>隨同移轉繼續任用</w:t>
      </w:r>
      <w:r w:rsidR="00A468E8" w:rsidRPr="00F24A42">
        <w:rPr>
          <w:rFonts w:ascii="標楷體" w:eastAsia="標楷體" w:hAnsi="標楷體" w:hint="eastAsia"/>
          <w:sz w:val="32"/>
          <w:szCs w:val="32"/>
          <w:lang w:eastAsia="zh-HK"/>
        </w:rPr>
        <w:t>人員</w:t>
      </w:r>
      <w:r w:rsidR="001669B6" w:rsidRPr="00F24A42">
        <w:rPr>
          <w:rFonts w:ascii="標楷體" w:eastAsia="標楷體" w:hAnsi="標楷體" w:hint="eastAsia"/>
          <w:sz w:val="32"/>
          <w:szCs w:val="32"/>
        </w:rPr>
        <w:t>，若為新進公務人員，該員是否有三年內不能商調的規定？另任職滿三年人員，是否會影響後續商調權利？</w:t>
      </w:r>
    </w:p>
    <w:p w:rsidR="00210415" w:rsidRPr="00F24A42" w:rsidRDefault="00210415"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F24A42">
        <w:rPr>
          <w:rFonts w:ascii="標楷體" w:eastAsia="標楷體" w:hAnsi="標楷體" w:cs="微軟正黑體"/>
          <w:kern w:val="0"/>
          <w:sz w:val="32"/>
          <w:szCs w:val="32"/>
        </w:rPr>
        <w:t>A：</w:t>
      </w:r>
    </w:p>
    <w:p w:rsidR="00BB0C0E" w:rsidRPr="00F24A42" w:rsidRDefault="009C0D47" w:rsidP="00CD2CAC">
      <w:pPr>
        <w:shd w:val="clear" w:color="auto" w:fill="FFFFFF" w:themeFill="background1"/>
        <w:autoSpaceDE w:val="0"/>
        <w:autoSpaceDN w:val="0"/>
        <w:adjustRightInd w:val="0"/>
        <w:spacing w:beforeLines="50" w:before="180" w:line="500" w:lineRule="exact"/>
        <w:ind w:leftChars="177" w:left="425" w:firstLine="1"/>
        <w:jc w:val="both"/>
        <w:rPr>
          <w:rFonts w:ascii="標楷體" w:eastAsia="標楷體" w:hAnsi="標楷體" w:cs="細明體"/>
          <w:kern w:val="0"/>
          <w:sz w:val="32"/>
          <w:szCs w:val="32"/>
        </w:rPr>
      </w:pPr>
      <w:r w:rsidRPr="00F24A42">
        <w:rPr>
          <w:rFonts w:ascii="標楷體" w:eastAsia="標楷體" w:hAnsi="標楷體" w:hint="eastAsia"/>
          <w:sz w:val="32"/>
          <w:szCs w:val="32"/>
        </w:rPr>
        <w:t>隨同移轉繼續任用之新進公務人員仍受三年內不能轉調之限制，任職滿</w:t>
      </w:r>
      <w:r w:rsidRPr="00F24A42">
        <w:rPr>
          <w:rFonts w:ascii="標楷體" w:eastAsia="標楷體" w:hAnsi="標楷體" w:cs="Calibri" w:hint="eastAsia"/>
          <w:sz w:val="32"/>
          <w:szCs w:val="32"/>
        </w:rPr>
        <w:t>三年</w:t>
      </w:r>
      <w:r w:rsidRPr="00F24A42">
        <w:rPr>
          <w:rFonts w:ascii="標楷體" w:eastAsia="標楷體" w:hAnsi="標楷體" w:hint="eastAsia"/>
          <w:sz w:val="32"/>
          <w:szCs w:val="32"/>
        </w:rPr>
        <w:t>之同仁則無轉調限制，其後續商調與現行一般公務人員相同。</w:t>
      </w:r>
    </w:p>
    <w:p w:rsidR="001E785B" w:rsidRPr="00F24A42" w:rsidRDefault="000064AF" w:rsidP="00CD2CAC">
      <w:pPr>
        <w:shd w:val="clear" w:color="auto" w:fill="FFFFFF" w:themeFill="background1"/>
        <w:spacing w:beforeLines="50" w:before="180" w:line="500" w:lineRule="exact"/>
        <w:ind w:left="426" w:hangingChars="133" w:hanging="426"/>
        <w:jc w:val="both"/>
        <w:rPr>
          <w:rFonts w:ascii="標楷體" w:eastAsia="標楷體" w:hAnsi="標楷體"/>
          <w:sz w:val="32"/>
          <w:szCs w:val="32"/>
          <w:lang w:eastAsia="zh-HK"/>
        </w:rPr>
      </w:pPr>
      <w:r w:rsidRPr="00F24A42">
        <w:rPr>
          <w:rFonts w:ascii="標楷體" w:eastAsia="標楷體" w:hAnsi="標楷體"/>
          <w:sz w:val="32"/>
          <w:szCs w:val="32"/>
        </w:rPr>
        <w:t>Q：</w:t>
      </w:r>
      <w:r w:rsidR="001E785B" w:rsidRPr="00F24A42">
        <w:rPr>
          <w:rFonts w:ascii="標楷體" w:eastAsia="標楷體" w:hAnsi="標楷體" w:hint="eastAsia"/>
          <w:sz w:val="32"/>
          <w:szCs w:val="32"/>
        </w:rPr>
        <w:t>法人化後，是否核</w:t>
      </w:r>
      <w:proofErr w:type="gramStart"/>
      <w:r w:rsidR="001E785B" w:rsidRPr="00F24A42">
        <w:rPr>
          <w:rFonts w:ascii="標楷體" w:eastAsia="標楷體" w:hAnsi="標楷體" w:hint="eastAsia"/>
          <w:sz w:val="32"/>
          <w:szCs w:val="32"/>
        </w:rPr>
        <w:t>研</w:t>
      </w:r>
      <w:proofErr w:type="gramEnd"/>
      <w:r w:rsidR="001E785B" w:rsidRPr="00F24A42">
        <w:rPr>
          <w:rFonts w:ascii="標楷體" w:eastAsia="標楷體" w:hAnsi="標楷體" w:hint="eastAsia"/>
          <w:sz w:val="32"/>
          <w:szCs w:val="32"/>
        </w:rPr>
        <w:t>所將不再接受任何政府機關之間的商調? 往後的高</w:t>
      </w:r>
      <w:r w:rsidR="001E785B" w:rsidRPr="00F24A42">
        <w:rPr>
          <w:rFonts w:ascii="標楷體" w:eastAsia="標楷體" w:hAnsi="標楷體" w:hint="eastAsia"/>
          <w:spacing w:val="20"/>
          <w:sz w:val="32"/>
          <w:szCs w:val="32"/>
        </w:rPr>
        <w:t>普考</w:t>
      </w:r>
      <w:r w:rsidR="001E785B" w:rsidRPr="00F24A42">
        <w:rPr>
          <w:rFonts w:ascii="標楷體" w:eastAsia="標楷體" w:hAnsi="標楷體" w:hint="eastAsia"/>
          <w:sz w:val="32"/>
          <w:szCs w:val="32"/>
        </w:rPr>
        <w:t>是否不會再有核</w:t>
      </w:r>
      <w:proofErr w:type="gramStart"/>
      <w:r w:rsidR="001E785B" w:rsidRPr="00F24A42">
        <w:rPr>
          <w:rFonts w:ascii="標楷體" w:eastAsia="標楷體" w:hAnsi="標楷體" w:hint="eastAsia"/>
          <w:sz w:val="32"/>
          <w:szCs w:val="32"/>
        </w:rPr>
        <w:t>研</w:t>
      </w:r>
      <w:proofErr w:type="gramEnd"/>
      <w:r w:rsidR="001E785B" w:rsidRPr="00F24A42">
        <w:rPr>
          <w:rFonts w:ascii="標楷體" w:eastAsia="標楷體" w:hAnsi="標楷體" w:hint="eastAsia"/>
          <w:sz w:val="32"/>
          <w:szCs w:val="32"/>
        </w:rPr>
        <w:t>所的缺額?</w:t>
      </w:r>
    </w:p>
    <w:p w:rsidR="00210415" w:rsidRPr="00F24A42" w:rsidRDefault="00210415"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F24A42">
        <w:rPr>
          <w:rFonts w:ascii="標楷體" w:eastAsia="標楷體" w:hAnsi="標楷體" w:cs="微軟正黑體"/>
          <w:kern w:val="0"/>
          <w:sz w:val="32"/>
          <w:szCs w:val="32"/>
        </w:rPr>
        <w:t>A：</w:t>
      </w:r>
    </w:p>
    <w:p w:rsidR="000A2724" w:rsidRPr="00F24A42" w:rsidRDefault="009C0D47" w:rsidP="00CD2CAC">
      <w:pPr>
        <w:shd w:val="clear" w:color="auto" w:fill="FFFFFF" w:themeFill="background1"/>
        <w:autoSpaceDE w:val="0"/>
        <w:autoSpaceDN w:val="0"/>
        <w:adjustRightInd w:val="0"/>
        <w:spacing w:beforeLines="50" w:before="180" w:line="500" w:lineRule="exact"/>
        <w:ind w:leftChars="178" w:left="430" w:hanging="3"/>
        <w:jc w:val="both"/>
        <w:rPr>
          <w:rFonts w:ascii="標楷體" w:eastAsia="標楷體" w:hAnsi="標楷體"/>
          <w:sz w:val="32"/>
          <w:szCs w:val="32"/>
        </w:rPr>
      </w:pPr>
      <w:r w:rsidRPr="00F24A42">
        <w:rPr>
          <w:rFonts w:ascii="標楷體" w:eastAsia="標楷體" w:hAnsi="標楷體" w:hint="eastAsia"/>
          <w:sz w:val="32"/>
          <w:szCs w:val="32"/>
        </w:rPr>
        <w:t>本所改制</w:t>
      </w:r>
      <w:r w:rsidRPr="00F24A42">
        <w:rPr>
          <w:rFonts w:ascii="標楷體" w:eastAsia="標楷體" w:hAnsi="標楷體" w:cs="Calibri" w:hint="eastAsia"/>
          <w:sz w:val="32"/>
          <w:szCs w:val="32"/>
        </w:rPr>
        <w:t>行政</w:t>
      </w:r>
      <w:r w:rsidRPr="00F24A42">
        <w:rPr>
          <w:rFonts w:ascii="標楷體" w:eastAsia="標楷體" w:hAnsi="標楷體" w:hint="eastAsia"/>
          <w:sz w:val="32"/>
          <w:szCs w:val="32"/>
        </w:rPr>
        <w:t>法人</w:t>
      </w:r>
      <w:r w:rsidR="00E459E7" w:rsidRPr="00F24A42">
        <w:rPr>
          <w:rFonts w:ascii="標楷體" w:eastAsia="標楷體" w:hAnsi="標楷體" w:hint="eastAsia"/>
          <w:sz w:val="32"/>
          <w:szCs w:val="32"/>
        </w:rPr>
        <w:t>後</w:t>
      </w:r>
      <w:r w:rsidR="000A2724" w:rsidRPr="00F24A42">
        <w:rPr>
          <w:rFonts w:ascii="標楷體" w:eastAsia="標楷體" w:hAnsi="標楷體" w:hint="eastAsia"/>
          <w:sz w:val="32"/>
          <w:szCs w:val="32"/>
        </w:rPr>
        <w:t>，</w:t>
      </w:r>
      <w:r w:rsidRPr="00F24A42">
        <w:rPr>
          <w:rFonts w:ascii="標楷體" w:eastAsia="標楷體" w:hAnsi="標楷體" w:hint="eastAsia"/>
          <w:sz w:val="32"/>
          <w:szCs w:val="32"/>
        </w:rPr>
        <w:t>繼續任用之人員</w:t>
      </w:r>
      <w:r w:rsidRPr="00F24A42">
        <w:rPr>
          <w:rFonts w:ascii="標楷體" w:eastAsia="標楷體" w:hAnsi="標楷體" w:cs="細明體" w:hint="eastAsia"/>
          <w:kern w:val="0"/>
          <w:sz w:val="32"/>
          <w:szCs w:val="32"/>
        </w:rPr>
        <w:t>仍具公務人員身分，仍依現行規定及程序可商調至他機關。但</w:t>
      </w:r>
      <w:r w:rsidR="000A2724" w:rsidRPr="00F24A42">
        <w:rPr>
          <w:rFonts w:ascii="標楷體" w:eastAsia="標楷體" w:hAnsi="標楷體" w:hint="eastAsia"/>
          <w:sz w:val="32"/>
          <w:szCs w:val="32"/>
        </w:rPr>
        <w:t>不再新進公務人員</w:t>
      </w:r>
      <w:r w:rsidR="000A2724" w:rsidRPr="00F24A42">
        <w:rPr>
          <w:rFonts w:ascii="標楷體" w:eastAsia="標楷體" w:hAnsi="標楷體" w:cs="細明體" w:hint="eastAsia"/>
          <w:kern w:val="0"/>
          <w:sz w:val="32"/>
          <w:szCs w:val="32"/>
        </w:rPr>
        <w:t>，不再提報各等級考試任用計畫及需求。</w:t>
      </w:r>
    </w:p>
    <w:p w:rsidR="001E785B" w:rsidRPr="00F24A42" w:rsidRDefault="000064AF" w:rsidP="00CD2CAC">
      <w:pPr>
        <w:shd w:val="clear" w:color="auto" w:fill="FFFFFF" w:themeFill="background1"/>
        <w:spacing w:beforeLines="50" w:before="180" w:line="500" w:lineRule="exact"/>
        <w:ind w:left="566" w:hangingChars="177" w:hanging="566"/>
        <w:jc w:val="both"/>
        <w:rPr>
          <w:rFonts w:ascii="標楷體" w:eastAsia="標楷體" w:hAnsi="標楷體"/>
          <w:sz w:val="32"/>
          <w:szCs w:val="32"/>
        </w:rPr>
      </w:pPr>
      <w:r w:rsidRPr="00F24A42">
        <w:rPr>
          <w:rFonts w:ascii="標楷體" w:eastAsia="標楷體" w:hAnsi="標楷體"/>
          <w:sz w:val="32"/>
          <w:szCs w:val="32"/>
        </w:rPr>
        <w:t>Q：</w:t>
      </w:r>
      <w:r w:rsidR="001E785B" w:rsidRPr="00F24A42">
        <w:rPr>
          <w:rFonts w:ascii="標楷體" w:eastAsia="標楷體" w:hAnsi="標楷體" w:hint="eastAsia"/>
          <w:sz w:val="32"/>
          <w:szCs w:val="32"/>
        </w:rPr>
        <w:t>法人化後對於留在本所公務員的升遷是否有影響?是否遇缺不補?員額是否減少?導致升遷困難?</w:t>
      </w:r>
      <w:proofErr w:type="gramStart"/>
      <w:r w:rsidR="00D95EEC" w:rsidRPr="00F24A42">
        <w:rPr>
          <w:rFonts w:ascii="標楷體" w:eastAsia="標楷體" w:hAnsi="標楷體" w:hint="eastAsia"/>
          <w:sz w:val="32"/>
          <w:szCs w:val="32"/>
          <w:lang w:eastAsia="zh-HK"/>
        </w:rPr>
        <w:t>陞</w:t>
      </w:r>
      <w:proofErr w:type="gramEnd"/>
      <w:r w:rsidR="001E785B" w:rsidRPr="00F24A42">
        <w:rPr>
          <w:rFonts w:ascii="標楷體" w:eastAsia="標楷體" w:hAnsi="標楷體" w:hint="eastAsia"/>
          <w:sz w:val="32"/>
          <w:szCs w:val="32"/>
        </w:rPr>
        <w:t>遷員額的數量來源?請給具體的影響說明。</w:t>
      </w:r>
    </w:p>
    <w:p w:rsidR="00210415" w:rsidRPr="00F24A42" w:rsidRDefault="00210415"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F24A42">
        <w:rPr>
          <w:rFonts w:ascii="標楷體" w:eastAsia="標楷體" w:hAnsi="標楷體" w:cs="微軟正黑體"/>
          <w:kern w:val="0"/>
          <w:sz w:val="32"/>
          <w:szCs w:val="32"/>
        </w:rPr>
        <w:t>A：</w:t>
      </w:r>
    </w:p>
    <w:p w:rsidR="00246A06" w:rsidRPr="00F24A42" w:rsidRDefault="00FE61C4" w:rsidP="00CD2CAC">
      <w:pPr>
        <w:shd w:val="clear" w:color="auto" w:fill="FFFFFF" w:themeFill="background1"/>
        <w:autoSpaceDE w:val="0"/>
        <w:autoSpaceDN w:val="0"/>
        <w:adjustRightInd w:val="0"/>
        <w:spacing w:beforeLines="50" w:before="180" w:line="500" w:lineRule="exact"/>
        <w:ind w:leftChars="235" w:left="564" w:firstLine="2"/>
        <w:jc w:val="both"/>
        <w:rPr>
          <w:rFonts w:ascii="標楷體" w:eastAsia="標楷體" w:hAnsi="標楷體"/>
          <w:sz w:val="32"/>
          <w:szCs w:val="32"/>
        </w:rPr>
      </w:pPr>
      <w:r w:rsidRPr="00F24A42">
        <w:rPr>
          <w:rFonts w:ascii="標楷體" w:eastAsia="標楷體" w:hAnsi="標楷體" w:hint="eastAsia"/>
          <w:sz w:val="32"/>
          <w:szCs w:val="32"/>
        </w:rPr>
        <w:t>依</w:t>
      </w:r>
      <w:r w:rsidRPr="00F24A42">
        <w:rPr>
          <w:rFonts w:ascii="標楷體" w:eastAsia="標楷體" w:hAnsi="標楷體" w:cs="微軟正黑體" w:hint="eastAsia"/>
          <w:kern w:val="0"/>
          <w:sz w:val="32"/>
          <w:szCs w:val="32"/>
        </w:rPr>
        <w:t>國家原子能科技研究院設置條例</w:t>
      </w:r>
      <w:r w:rsidR="00D95EEC" w:rsidRPr="00F24A42">
        <w:rPr>
          <w:rFonts w:ascii="標楷體" w:eastAsia="標楷體" w:hAnsi="標楷體" w:cs="微軟正黑體" w:hint="eastAsia"/>
          <w:kern w:val="0"/>
          <w:sz w:val="32"/>
          <w:szCs w:val="32"/>
        </w:rPr>
        <w:t>(</w:t>
      </w:r>
      <w:r w:rsidRPr="00F24A42">
        <w:rPr>
          <w:rFonts w:ascii="標楷體" w:eastAsia="標楷體" w:hAnsi="標楷體" w:cs="微軟正黑體" w:hint="eastAsia"/>
          <w:kern w:val="0"/>
          <w:sz w:val="32"/>
          <w:szCs w:val="32"/>
        </w:rPr>
        <w:t>草案</w:t>
      </w:r>
      <w:r w:rsidR="00D95EEC" w:rsidRPr="00F24A42">
        <w:rPr>
          <w:rFonts w:ascii="標楷體" w:eastAsia="標楷體" w:hAnsi="標楷體" w:cs="微軟正黑體" w:hint="eastAsia"/>
          <w:kern w:val="0"/>
          <w:sz w:val="32"/>
          <w:szCs w:val="32"/>
        </w:rPr>
        <w:t>)</w:t>
      </w:r>
      <w:r w:rsidRPr="00F24A42">
        <w:rPr>
          <w:rFonts w:ascii="標楷體" w:eastAsia="標楷體" w:hAnsi="標楷體" w:hint="eastAsia"/>
          <w:sz w:val="32"/>
          <w:szCs w:val="32"/>
          <w:lang w:eastAsia="zh-HK"/>
        </w:rPr>
        <w:t>第</w:t>
      </w:r>
      <w:r w:rsidRPr="00F24A42">
        <w:rPr>
          <w:rFonts w:ascii="標楷體" w:eastAsia="標楷體" w:hAnsi="標楷體" w:hint="eastAsia"/>
          <w:sz w:val="32"/>
          <w:szCs w:val="32"/>
        </w:rPr>
        <w:t>25</w:t>
      </w:r>
      <w:r w:rsidRPr="00F24A42">
        <w:rPr>
          <w:rFonts w:ascii="標楷體" w:eastAsia="標楷體" w:hAnsi="標楷體" w:hint="eastAsia"/>
          <w:sz w:val="32"/>
          <w:szCs w:val="32"/>
          <w:lang w:eastAsia="zh-HK"/>
        </w:rPr>
        <w:t>條</w:t>
      </w:r>
      <w:r w:rsidRPr="00F24A42">
        <w:rPr>
          <w:rFonts w:ascii="標楷體" w:eastAsia="標楷體" w:hAnsi="標楷體" w:hint="eastAsia"/>
          <w:sz w:val="32"/>
          <w:szCs w:val="32"/>
        </w:rPr>
        <w:t>規定，繼續任用人員得依改制前原適用之組織法規，於首長以外之職務範圍內，依規定辦理</w:t>
      </w:r>
      <w:proofErr w:type="gramStart"/>
      <w:r w:rsidRPr="00F24A42">
        <w:rPr>
          <w:rFonts w:ascii="標楷體" w:eastAsia="標楷體" w:hAnsi="標楷體" w:hint="eastAsia"/>
          <w:sz w:val="32"/>
          <w:szCs w:val="32"/>
        </w:rPr>
        <w:t>陞</w:t>
      </w:r>
      <w:proofErr w:type="gramEnd"/>
      <w:r w:rsidRPr="00F24A42">
        <w:rPr>
          <w:rFonts w:ascii="標楷體" w:eastAsia="標楷體" w:hAnsi="標楷體" w:hint="eastAsia"/>
          <w:sz w:val="32"/>
          <w:szCs w:val="32"/>
        </w:rPr>
        <w:t>遷及銓敘審定。故未來將就繼續任用人員改制前原適用之組織法規，依職務高低、性質及業務需要，訂定</w:t>
      </w:r>
      <w:proofErr w:type="gramStart"/>
      <w:r w:rsidRPr="00F24A42">
        <w:rPr>
          <w:rFonts w:ascii="標楷體" w:eastAsia="標楷體" w:hAnsi="標楷體" w:hint="eastAsia"/>
          <w:sz w:val="32"/>
          <w:szCs w:val="32"/>
        </w:rPr>
        <w:lastRenderedPageBreak/>
        <w:t>陞</w:t>
      </w:r>
      <w:proofErr w:type="gramEnd"/>
      <w:r w:rsidRPr="00F24A42">
        <w:rPr>
          <w:rFonts w:ascii="標楷體" w:eastAsia="標楷體" w:hAnsi="標楷體" w:hint="eastAsia"/>
          <w:sz w:val="32"/>
          <w:szCs w:val="32"/>
        </w:rPr>
        <w:t>遷序列表，由具任用資格之繼續任用人員逐級辦理</w:t>
      </w:r>
      <w:proofErr w:type="gramStart"/>
      <w:r w:rsidRPr="00F24A42">
        <w:rPr>
          <w:rFonts w:ascii="標楷體" w:eastAsia="標楷體" w:hAnsi="標楷體" w:hint="eastAsia"/>
          <w:sz w:val="32"/>
          <w:szCs w:val="32"/>
        </w:rPr>
        <w:t>陞</w:t>
      </w:r>
      <w:proofErr w:type="gramEnd"/>
      <w:r w:rsidRPr="00F24A42">
        <w:rPr>
          <w:rFonts w:ascii="標楷體" w:eastAsia="標楷體" w:hAnsi="標楷體" w:hint="eastAsia"/>
          <w:sz w:val="32"/>
          <w:szCs w:val="32"/>
        </w:rPr>
        <w:t>遷，並將</w:t>
      </w:r>
      <w:proofErr w:type="gramStart"/>
      <w:r w:rsidRPr="00F24A42">
        <w:rPr>
          <w:rFonts w:ascii="標楷體" w:eastAsia="標楷體" w:hAnsi="標楷體" w:hint="eastAsia"/>
          <w:sz w:val="32"/>
          <w:szCs w:val="32"/>
        </w:rPr>
        <w:t>陞</w:t>
      </w:r>
      <w:proofErr w:type="gramEnd"/>
      <w:r w:rsidRPr="00F24A42">
        <w:rPr>
          <w:rFonts w:ascii="標楷體" w:eastAsia="標楷體" w:hAnsi="標楷體" w:hint="eastAsia"/>
          <w:sz w:val="32"/>
          <w:szCs w:val="32"/>
        </w:rPr>
        <w:t>遷核定後之結果，循相關程序報送銓敘部銓敘審定。至</w:t>
      </w:r>
      <w:r w:rsidR="006225E4" w:rsidRPr="00F24A42">
        <w:rPr>
          <w:rFonts w:ascii="標楷體" w:eastAsia="標楷體" w:hAnsi="標楷體" w:hint="eastAsia"/>
          <w:sz w:val="32"/>
          <w:szCs w:val="32"/>
        </w:rPr>
        <w:t>本所未來公務人</w:t>
      </w:r>
      <w:r w:rsidR="00E75C49" w:rsidRPr="00F24A42">
        <w:rPr>
          <w:rFonts w:ascii="標楷體" w:eastAsia="標楷體" w:hAnsi="標楷體" w:hint="eastAsia"/>
          <w:sz w:val="32"/>
          <w:szCs w:val="32"/>
          <w:lang w:eastAsia="zh-HK"/>
        </w:rPr>
        <w:t>員</w:t>
      </w:r>
      <w:r w:rsidR="006225E4" w:rsidRPr="00F24A42">
        <w:rPr>
          <w:rFonts w:ascii="標楷體" w:eastAsia="標楷體" w:hAnsi="標楷體" w:hint="eastAsia"/>
          <w:sz w:val="32"/>
          <w:szCs w:val="32"/>
        </w:rPr>
        <w:t>之員額上限就是改制行政法人當日之員額。</w:t>
      </w:r>
    </w:p>
    <w:p w:rsidR="007E630F" w:rsidRPr="00F24A42" w:rsidRDefault="000064AF" w:rsidP="00CD2CAC">
      <w:pPr>
        <w:shd w:val="clear" w:color="auto" w:fill="FFFFFF" w:themeFill="background1"/>
        <w:spacing w:beforeLines="50" w:before="180" w:line="500" w:lineRule="exact"/>
        <w:ind w:left="566" w:hangingChars="177" w:hanging="566"/>
        <w:jc w:val="both"/>
        <w:rPr>
          <w:rFonts w:ascii="標楷體" w:eastAsia="標楷體" w:hAnsi="標楷體"/>
          <w:sz w:val="32"/>
          <w:szCs w:val="32"/>
          <w:lang w:eastAsia="zh-HK"/>
        </w:rPr>
      </w:pPr>
      <w:r w:rsidRPr="00F24A42">
        <w:rPr>
          <w:rFonts w:ascii="標楷體" w:eastAsia="標楷體" w:hAnsi="標楷體"/>
          <w:sz w:val="32"/>
          <w:szCs w:val="32"/>
        </w:rPr>
        <w:t>Q：</w:t>
      </w:r>
      <w:r w:rsidR="007E630F" w:rsidRPr="00F24A42">
        <w:rPr>
          <w:rFonts w:ascii="標楷體" w:eastAsia="標楷體" w:hAnsi="標楷體" w:hint="eastAsia"/>
          <w:sz w:val="32"/>
          <w:szCs w:val="32"/>
        </w:rPr>
        <w:t>本所改制為行政法人化後，研究員、簡任副研究員、薦任副研究員、</w:t>
      </w:r>
      <w:r w:rsidR="007E630F" w:rsidRPr="00F24A42">
        <w:rPr>
          <w:rFonts w:ascii="標楷體" w:eastAsia="標楷體" w:hAnsi="標楷體" w:hint="eastAsia"/>
          <w:spacing w:val="20"/>
          <w:sz w:val="32"/>
          <w:szCs w:val="32"/>
        </w:rPr>
        <w:t>助理</w:t>
      </w:r>
      <w:r w:rsidR="007E630F" w:rsidRPr="00F24A42">
        <w:rPr>
          <w:rFonts w:ascii="標楷體" w:eastAsia="標楷體" w:hAnsi="標楷體" w:hint="eastAsia"/>
          <w:sz w:val="32"/>
          <w:szCs w:val="32"/>
        </w:rPr>
        <w:t>研究員等職務，「職等」是否會異動?若「職等」有異動，則新的職等為何</w:t>
      </w:r>
      <w:r w:rsidR="006225E4" w:rsidRPr="00F24A42">
        <w:rPr>
          <w:rFonts w:ascii="標楷體" w:eastAsia="標楷體" w:hAnsi="標楷體" w:hint="eastAsia"/>
          <w:sz w:val="32"/>
          <w:szCs w:val="32"/>
        </w:rPr>
        <w:t>？</w:t>
      </w:r>
    </w:p>
    <w:p w:rsidR="00210415" w:rsidRPr="00F24A42" w:rsidRDefault="00210415"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F24A42">
        <w:rPr>
          <w:rFonts w:ascii="標楷體" w:eastAsia="標楷體" w:hAnsi="標楷體" w:cs="微軟正黑體"/>
          <w:kern w:val="0"/>
          <w:sz w:val="32"/>
          <w:szCs w:val="32"/>
        </w:rPr>
        <w:t>A：</w:t>
      </w:r>
    </w:p>
    <w:p w:rsidR="00957ABD" w:rsidRPr="00F24A42" w:rsidRDefault="00957ABD" w:rsidP="00CD2CAC">
      <w:pPr>
        <w:shd w:val="clear" w:color="auto" w:fill="FFFFFF" w:themeFill="background1"/>
        <w:autoSpaceDE w:val="0"/>
        <w:autoSpaceDN w:val="0"/>
        <w:adjustRightInd w:val="0"/>
        <w:spacing w:beforeLines="50" w:before="180" w:line="500" w:lineRule="exact"/>
        <w:ind w:leftChars="235" w:left="564" w:firstLine="2"/>
        <w:jc w:val="both"/>
        <w:rPr>
          <w:rFonts w:ascii="標楷體" w:eastAsia="標楷體" w:hAnsi="標楷體"/>
          <w:sz w:val="32"/>
          <w:szCs w:val="32"/>
        </w:rPr>
      </w:pPr>
      <w:r w:rsidRPr="00F24A42">
        <w:rPr>
          <w:rFonts w:ascii="標楷體" w:eastAsia="標楷體" w:hAnsi="標楷體" w:hint="eastAsia"/>
          <w:sz w:val="32"/>
          <w:szCs w:val="32"/>
        </w:rPr>
        <w:t>公務人員隨同</w:t>
      </w:r>
      <w:r w:rsidRPr="00F24A42">
        <w:rPr>
          <w:rFonts w:ascii="標楷體" w:eastAsia="標楷體" w:hAnsi="標楷體" w:cs="Calibri" w:hint="eastAsia"/>
          <w:sz w:val="32"/>
          <w:szCs w:val="32"/>
        </w:rPr>
        <w:t>移轉</w:t>
      </w:r>
      <w:r w:rsidRPr="00F24A42">
        <w:rPr>
          <w:rFonts w:ascii="標楷體" w:eastAsia="標楷體" w:hAnsi="標楷體" w:hint="eastAsia"/>
          <w:sz w:val="32"/>
          <w:szCs w:val="32"/>
        </w:rPr>
        <w:t>行政法人後，因公務人員身分既已維持，其官等職等非依法律不得降級，所以，現有編制內公務人員移轉至行政法人後，其擔任的職務，須與改制前原任機關的職務等級相當，行政法人也須針對原機關（構）改制前的職務與改制後法人所設置等級相當的職務，</w:t>
      </w:r>
      <w:proofErr w:type="gramStart"/>
      <w:r w:rsidRPr="00F24A42">
        <w:rPr>
          <w:rFonts w:ascii="標楷體" w:eastAsia="標楷體" w:hAnsi="標楷體" w:hint="eastAsia"/>
          <w:sz w:val="32"/>
          <w:szCs w:val="32"/>
        </w:rPr>
        <w:t>併列訂</w:t>
      </w:r>
      <w:proofErr w:type="gramEnd"/>
      <w:r w:rsidRPr="00F24A42">
        <w:rPr>
          <w:rFonts w:ascii="標楷體" w:eastAsia="標楷體" w:hAnsi="標楷體" w:hint="eastAsia"/>
          <w:sz w:val="32"/>
          <w:szCs w:val="32"/>
        </w:rPr>
        <w:t>定職務對照表，以作為辦理公務人員職務</w:t>
      </w:r>
      <w:r w:rsidR="00E75C49" w:rsidRPr="00F24A42">
        <w:rPr>
          <w:rFonts w:ascii="標楷體" w:eastAsia="標楷體" w:hAnsi="標楷體" w:hint="eastAsia"/>
          <w:sz w:val="32"/>
          <w:szCs w:val="32"/>
          <w:lang w:eastAsia="zh-HK"/>
        </w:rPr>
        <w:t>改派</w:t>
      </w:r>
      <w:r w:rsidRPr="00F24A42">
        <w:rPr>
          <w:rFonts w:ascii="標楷體" w:eastAsia="標楷體" w:hAnsi="標楷體" w:hint="eastAsia"/>
          <w:sz w:val="32"/>
          <w:szCs w:val="32"/>
        </w:rPr>
        <w:t>時的依據。</w:t>
      </w:r>
    </w:p>
    <w:p w:rsidR="008006B7" w:rsidRPr="00F24A42" w:rsidRDefault="008006B7" w:rsidP="00CD2CAC">
      <w:pPr>
        <w:widowControl/>
        <w:shd w:val="clear" w:color="auto" w:fill="FFFFFF" w:themeFill="background1"/>
        <w:spacing w:before="50" w:line="500" w:lineRule="exact"/>
        <w:rPr>
          <w:rFonts w:ascii="標楷體" w:eastAsia="標楷體" w:hAnsi="標楷體"/>
          <w:sz w:val="32"/>
          <w:szCs w:val="32"/>
          <w:lang w:eastAsia="zh-HK"/>
        </w:rPr>
      </w:pPr>
      <w:r w:rsidRPr="00F24A42">
        <w:rPr>
          <w:rFonts w:ascii="標楷體" w:eastAsia="標楷體" w:hAnsi="標楷體"/>
          <w:sz w:val="32"/>
          <w:szCs w:val="32"/>
          <w:lang w:eastAsia="zh-HK"/>
        </w:rPr>
        <w:t>Q：改制行政法人後，保障公務員身分，是否還有</w:t>
      </w:r>
      <w:proofErr w:type="gramStart"/>
      <w:r w:rsidRPr="00F24A42">
        <w:rPr>
          <w:rFonts w:ascii="標楷體" w:eastAsia="標楷體" w:hAnsi="標楷體"/>
          <w:sz w:val="32"/>
          <w:szCs w:val="32"/>
          <w:lang w:eastAsia="zh-HK"/>
        </w:rPr>
        <w:t>國旅卡</w:t>
      </w:r>
      <w:proofErr w:type="gramEnd"/>
      <w:r w:rsidRPr="00F24A42">
        <w:rPr>
          <w:rFonts w:ascii="標楷體" w:eastAsia="標楷體" w:hAnsi="標楷體"/>
          <w:sz w:val="32"/>
          <w:szCs w:val="32"/>
          <w:lang w:eastAsia="zh-HK"/>
        </w:rPr>
        <w:t>？</w:t>
      </w:r>
    </w:p>
    <w:p w:rsidR="008006B7" w:rsidRPr="00F24A42" w:rsidRDefault="008006B7" w:rsidP="00CD2CAC">
      <w:pPr>
        <w:widowControl/>
        <w:shd w:val="clear" w:color="auto" w:fill="FFFFFF" w:themeFill="background1"/>
        <w:spacing w:before="50" w:line="500" w:lineRule="exact"/>
        <w:rPr>
          <w:rFonts w:ascii="標楷體" w:eastAsia="標楷體" w:hAnsi="標楷體"/>
          <w:sz w:val="32"/>
          <w:szCs w:val="32"/>
          <w:lang w:eastAsia="zh-HK"/>
        </w:rPr>
      </w:pPr>
      <w:r w:rsidRPr="00F24A42">
        <w:rPr>
          <w:rFonts w:ascii="標楷體" w:eastAsia="標楷體" w:hAnsi="標楷體"/>
          <w:sz w:val="32"/>
          <w:szCs w:val="32"/>
          <w:lang w:eastAsia="zh-HK"/>
        </w:rPr>
        <w:t>A：</w:t>
      </w:r>
    </w:p>
    <w:p w:rsidR="008006B7" w:rsidRPr="00F24A42" w:rsidRDefault="008006B7" w:rsidP="00CD2CAC">
      <w:pPr>
        <w:widowControl/>
        <w:shd w:val="clear" w:color="auto" w:fill="FFFFFF" w:themeFill="background1"/>
        <w:spacing w:before="50" w:line="500" w:lineRule="exact"/>
        <w:ind w:left="426" w:hanging="2"/>
        <w:rPr>
          <w:rFonts w:ascii="標楷體" w:eastAsia="標楷體" w:hAnsi="標楷體"/>
          <w:sz w:val="32"/>
          <w:szCs w:val="32"/>
          <w:lang w:eastAsia="zh-HK"/>
        </w:rPr>
      </w:pPr>
      <w:r w:rsidRPr="00F24A42">
        <w:rPr>
          <w:rFonts w:ascii="標楷體" w:eastAsia="標楷體" w:hAnsi="標楷體"/>
          <w:sz w:val="32"/>
          <w:szCs w:val="32"/>
          <w:lang w:eastAsia="zh-HK"/>
        </w:rPr>
        <w:t>本所改制行政法人之日原公務人員隨同移轉繼續任用者，仍具公務人員身分，其</w:t>
      </w:r>
      <w:proofErr w:type="gramStart"/>
      <w:r w:rsidRPr="00F24A42">
        <w:rPr>
          <w:rFonts w:ascii="標楷體" w:eastAsia="標楷體" w:hAnsi="標楷體"/>
          <w:sz w:val="32"/>
          <w:szCs w:val="32"/>
          <w:lang w:eastAsia="zh-HK"/>
        </w:rPr>
        <w:t>任用均依原</w:t>
      </w:r>
      <w:proofErr w:type="gramEnd"/>
      <w:r w:rsidRPr="00F24A42">
        <w:rPr>
          <w:rFonts w:ascii="標楷體" w:eastAsia="標楷體" w:hAnsi="標楷體"/>
          <w:sz w:val="32"/>
          <w:szCs w:val="32"/>
          <w:lang w:eastAsia="zh-HK"/>
        </w:rPr>
        <w:t>適用之公務人員相關法令辦理，故仍維持「強制休假補助費(</w:t>
      </w:r>
      <w:proofErr w:type="gramStart"/>
      <w:r w:rsidRPr="00F24A42">
        <w:rPr>
          <w:rFonts w:ascii="標楷體" w:eastAsia="標楷體" w:hAnsi="標楷體"/>
          <w:sz w:val="32"/>
          <w:szCs w:val="32"/>
          <w:lang w:eastAsia="zh-HK"/>
        </w:rPr>
        <w:t>國旅卡補助</w:t>
      </w:r>
      <w:proofErr w:type="gramEnd"/>
      <w:r w:rsidRPr="00F24A42">
        <w:rPr>
          <w:rFonts w:ascii="標楷體" w:eastAsia="標楷體" w:hAnsi="標楷體"/>
          <w:sz w:val="32"/>
          <w:szCs w:val="32"/>
          <w:lang w:eastAsia="zh-HK"/>
        </w:rPr>
        <w:t>)」補助規定。</w:t>
      </w:r>
    </w:p>
    <w:p w:rsidR="008006B7" w:rsidRPr="00F24A42" w:rsidRDefault="008006B7" w:rsidP="00CD2CAC">
      <w:pPr>
        <w:widowControl/>
        <w:shd w:val="clear" w:color="auto" w:fill="FFFFFF" w:themeFill="background1"/>
        <w:spacing w:before="50" w:line="500" w:lineRule="exact"/>
        <w:ind w:left="426" w:hangingChars="133" w:hanging="426"/>
        <w:rPr>
          <w:rFonts w:ascii="標楷體" w:eastAsia="標楷體" w:hAnsi="標楷體"/>
          <w:sz w:val="32"/>
          <w:szCs w:val="32"/>
          <w:lang w:eastAsia="zh-HK"/>
        </w:rPr>
      </w:pPr>
      <w:r w:rsidRPr="00F24A42">
        <w:rPr>
          <w:rFonts w:ascii="標楷體" w:eastAsia="標楷體" w:hAnsi="標楷體"/>
          <w:sz w:val="32"/>
          <w:szCs w:val="32"/>
          <w:lang w:eastAsia="zh-HK"/>
        </w:rPr>
        <w:t>Q：所內目前有很多高考進來的技術員，未來改制行政法人後，是否有</w:t>
      </w:r>
      <w:proofErr w:type="gramStart"/>
      <w:r w:rsidRPr="00F24A42">
        <w:rPr>
          <w:rFonts w:ascii="標楷體" w:eastAsia="標楷體" w:hAnsi="標楷體"/>
          <w:sz w:val="32"/>
          <w:szCs w:val="32"/>
          <w:lang w:eastAsia="zh-HK"/>
        </w:rPr>
        <w:t>陞</w:t>
      </w:r>
      <w:proofErr w:type="gramEnd"/>
      <w:r w:rsidRPr="00F24A42">
        <w:rPr>
          <w:rFonts w:ascii="標楷體" w:eastAsia="標楷體" w:hAnsi="標楷體"/>
          <w:sz w:val="32"/>
          <w:szCs w:val="32"/>
          <w:lang w:eastAsia="zh-HK"/>
        </w:rPr>
        <w:t>遷機會(技術員→科技人員)，還是遇缺不補？</w:t>
      </w:r>
    </w:p>
    <w:p w:rsidR="008006B7" w:rsidRPr="00F24A42" w:rsidRDefault="008006B7" w:rsidP="00CD2CAC">
      <w:pPr>
        <w:widowControl/>
        <w:shd w:val="clear" w:color="auto" w:fill="FFFFFF" w:themeFill="background1"/>
        <w:spacing w:before="50" w:line="500" w:lineRule="exact"/>
        <w:rPr>
          <w:rFonts w:ascii="標楷體" w:eastAsia="標楷體" w:hAnsi="標楷體"/>
          <w:sz w:val="32"/>
          <w:szCs w:val="32"/>
          <w:lang w:eastAsia="zh-HK"/>
        </w:rPr>
      </w:pPr>
      <w:r w:rsidRPr="00F24A42">
        <w:rPr>
          <w:rFonts w:ascii="標楷體" w:eastAsia="標楷體" w:hAnsi="標楷體"/>
          <w:sz w:val="32"/>
          <w:szCs w:val="32"/>
          <w:lang w:eastAsia="zh-HK"/>
        </w:rPr>
        <w:t>A：</w:t>
      </w:r>
    </w:p>
    <w:p w:rsidR="00B35543" w:rsidRPr="00F24A42" w:rsidRDefault="008006B7" w:rsidP="00CD2CAC">
      <w:pPr>
        <w:widowControl/>
        <w:numPr>
          <w:ilvl w:val="0"/>
          <w:numId w:val="22"/>
        </w:numPr>
        <w:shd w:val="clear" w:color="auto" w:fill="FFFFFF" w:themeFill="background1"/>
        <w:spacing w:before="50" w:line="500" w:lineRule="exact"/>
        <w:ind w:left="480"/>
        <w:rPr>
          <w:rFonts w:ascii="標楷體" w:eastAsia="標楷體" w:hAnsi="標楷體"/>
          <w:sz w:val="32"/>
          <w:szCs w:val="32"/>
          <w:lang w:eastAsia="zh-HK"/>
        </w:rPr>
      </w:pPr>
      <w:r w:rsidRPr="00F24A42">
        <w:rPr>
          <w:rFonts w:ascii="標楷體" w:eastAsia="標楷體" w:hAnsi="標楷體"/>
          <w:sz w:val="32"/>
          <w:szCs w:val="32"/>
          <w:lang w:eastAsia="zh-HK"/>
        </w:rPr>
        <w:t>依國家原子能科技研究院設置條例(草案)規定，繼續任用人員得依改制前原適用之組織法規，於首長以外之職務範圍內，依規定辦理</w:t>
      </w:r>
      <w:proofErr w:type="gramStart"/>
      <w:r w:rsidRPr="00F24A42">
        <w:rPr>
          <w:rFonts w:ascii="標楷體" w:eastAsia="標楷體" w:hAnsi="標楷體"/>
          <w:sz w:val="32"/>
          <w:szCs w:val="32"/>
          <w:lang w:eastAsia="zh-HK"/>
        </w:rPr>
        <w:t>陞</w:t>
      </w:r>
      <w:proofErr w:type="gramEnd"/>
      <w:r w:rsidRPr="00F24A42">
        <w:rPr>
          <w:rFonts w:ascii="標楷體" w:eastAsia="標楷體" w:hAnsi="標楷體"/>
          <w:sz w:val="32"/>
          <w:szCs w:val="32"/>
          <w:lang w:eastAsia="zh-HK"/>
        </w:rPr>
        <w:t>遷及銓敘審定。故未來將就繼續任用人員改制前原適用之組織法規，依職務高低、性質及業務需要，訂定</w:t>
      </w:r>
      <w:proofErr w:type="gramStart"/>
      <w:r w:rsidRPr="00F24A42">
        <w:rPr>
          <w:rFonts w:ascii="標楷體" w:eastAsia="標楷體" w:hAnsi="標楷體"/>
          <w:sz w:val="32"/>
          <w:szCs w:val="32"/>
          <w:lang w:eastAsia="zh-HK"/>
        </w:rPr>
        <w:t>陞</w:t>
      </w:r>
      <w:proofErr w:type="gramEnd"/>
      <w:r w:rsidRPr="00F24A42">
        <w:rPr>
          <w:rFonts w:ascii="標楷體" w:eastAsia="標楷體" w:hAnsi="標楷體"/>
          <w:sz w:val="32"/>
          <w:szCs w:val="32"/>
          <w:lang w:eastAsia="zh-HK"/>
        </w:rPr>
        <w:t>遷序列表，由具任用資格之繼續任用人員逐級辦理</w:t>
      </w:r>
      <w:proofErr w:type="gramStart"/>
      <w:r w:rsidRPr="00F24A42">
        <w:rPr>
          <w:rFonts w:ascii="標楷體" w:eastAsia="標楷體" w:hAnsi="標楷體"/>
          <w:sz w:val="32"/>
          <w:szCs w:val="32"/>
          <w:lang w:eastAsia="zh-HK"/>
        </w:rPr>
        <w:t>陞</w:t>
      </w:r>
      <w:proofErr w:type="gramEnd"/>
      <w:r w:rsidRPr="00F24A42">
        <w:rPr>
          <w:rFonts w:ascii="標楷體" w:eastAsia="標楷體" w:hAnsi="標楷體"/>
          <w:sz w:val="32"/>
          <w:szCs w:val="32"/>
          <w:lang w:eastAsia="zh-HK"/>
        </w:rPr>
        <w:lastRenderedPageBreak/>
        <w:t>遷，並將</w:t>
      </w:r>
      <w:proofErr w:type="gramStart"/>
      <w:r w:rsidRPr="00F24A42">
        <w:rPr>
          <w:rFonts w:ascii="標楷體" w:eastAsia="標楷體" w:hAnsi="標楷體"/>
          <w:sz w:val="32"/>
          <w:szCs w:val="32"/>
          <w:lang w:eastAsia="zh-HK"/>
        </w:rPr>
        <w:t>陞</w:t>
      </w:r>
      <w:proofErr w:type="gramEnd"/>
      <w:r w:rsidRPr="00F24A42">
        <w:rPr>
          <w:rFonts w:ascii="標楷體" w:eastAsia="標楷體" w:hAnsi="標楷體"/>
          <w:sz w:val="32"/>
          <w:szCs w:val="32"/>
          <w:lang w:eastAsia="zh-HK"/>
        </w:rPr>
        <w:t>遷核定後之結果，循相關程序報送銓敘部銓敘審定。</w:t>
      </w:r>
    </w:p>
    <w:p w:rsidR="008006B7" w:rsidRPr="00F24A42" w:rsidRDefault="008006B7" w:rsidP="00CD2CAC">
      <w:pPr>
        <w:widowControl/>
        <w:numPr>
          <w:ilvl w:val="0"/>
          <w:numId w:val="22"/>
        </w:numPr>
        <w:shd w:val="clear" w:color="auto" w:fill="FFFFFF" w:themeFill="background1"/>
        <w:spacing w:before="50" w:line="500" w:lineRule="exact"/>
        <w:ind w:left="480"/>
        <w:rPr>
          <w:rFonts w:ascii="標楷體" w:eastAsia="標楷體" w:hAnsi="標楷體"/>
          <w:sz w:val="32"/>
          <w:szCs w:val="32"/>
          <w:lang w:eastAsia="zh-HK"/>
        </w:rPr>
      </w:pPr>
      <w:r w:rsidRPr="00F24A42">
        <w:rPr>
          <w:rFonts w:ascii="標楷體" w:eastAsia="標楷體" w:hAnsi="標楷體"/>
          <w:sz w:val="32"/>
          <w:szCs w:val="32"/>
          <w:lang w:eastAsia="zh-HK"/>
        </w:rPr>
        <w:t>至於有關本所改制行政法人後之各類人員編制須視行政院核定結果而定。</w:t>
      </w:r>
    </w:p>
    <w:p w:rsidR="00E45EC7" w:rsidRPr="00F24A42" w:rsidRDefault="00B76F94" w:rsidP="00CD2CAC">
      <w:pPr>
        <w:shd w:val="clear" w:color="auto" w:fill="FFFFFF" w:themeFill="background1"/>
        <w:spacing w:beforeLines="50" w:before="180" w:line="500" w:lineRule="exact"/>
        <w:jc w:val="both"/>
        <w:rPr>
          <w:rFonts w:ascii="標楷體" w:eastAsia="標楷體" w:hAnsi="標楷體"/>
          <w:sz w:val="32"/>
          <w:szCs w:val="32"/>
          <w:lang w:eastAsia="zh-HK"/>
        </w:rPr>
      </w:pPr>
      <w:r w:rsidRPr="00F24A42">
        <w:rPr>
          <w:rFonts w:ascii="標楷體" w:eastAsia="標楷體" w:hAnsi="標楷體"/>
          <w:sz w:val="32"/>
          <w:szCs w:val="32"/>
        </w:rPr>
        <w:t>Q：</w:t>
      </w:r>
      <w:r w:rsidR="007661CF" w:rsidRPr="00F24A42">
        <w:rPr>
          <w:rFonts w:ascii="標楷體" w:eastAsia="標楷體" w:hAnsi="標楷體" w:hint="eastAsia"/>
          <w:sz w:val="32"/>
          <w:szCs w:val="32"/>
        </w:rPr>
        <w:t>請問</w:t>
      </w:r>
      <w:r w:rsidR="007661CF" w:rsidRPr="00F24A42">
        <w:rPr>
          <w:rFonts w:ascii="標楷體" w:eastAsia="標楷體" w:hAnsi="標楷體" w:hint="eastAsia"/>
          <w:sz w:val="32"/>
          <w:szCs w:val="32"/>
          <w:lang w:eastAsia="zh-HK"/>
        </w:rPr>
        <w:t>目前</w:t>
      </w:r>
      <w:r w:rsidR="007661CF" w:rsidRPr="00F24A42">
        <w:rPr>
          <w:rFonts w:ascii="標楷體" w:eastAsia="標楷體" w:hAnsi="標楷體" w:hint="eastAsia"/>
          <w:sz w:val="32"/>
          <w:szCs w:val="32"/>
        </w:rPr>
        <w:t>公務人員</w:t>
      </w:r>
      <w:proofErr w:type="gramStart"/>
      <w:r w:rsidR="007661CF" w:rsidRPr="00F24A42">
        <w:rPr>
          <w:rFonts w:ascii="標楷體" w:eastAsia="標楷體" w:hAnsi="標楷體" w:hint="eastAsia"/>
          <w:sz w:val="32"/>
          <w:szCs w:val="32"/>
        </w:rPr>
        <w:t>轉院聘的</w:t>
      </w:r>
      <w:proofErr w:type="gramEnd"/>
      <w:r w:rsidR="007661CF" w:rsidRPr="00F24A42">
        <w:rPr>
          <w:rFonts w:ascii="標楷體" w:eastAsia="標楷體" w:hAnsi="標楷體" w:hint="eastAsia"/>
          <w:sz w:val="32"/>
          <w:szCs w:val="32"/>
        </w:rPr>
        <w:t>規劃如何？</w:t>
      </w:r>
    </w:p>
    <w:p w:rsidR="00210415" w:rsidRPr="00F24A42" w:rsidRDefault="00210415"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F24A42">
        <w:rPr>
          <w:rFonts w:ascii="標楷體" w:eastAsia="標楷體" w:hAnsi="標楷體" w:cs="微軟正黑體"/>
          <w:kern w:val="0"/>
          <w:sz w:val="32"/>
          <w:szCs w:val="32"/>
        </w:rPr>
        <w:t>A：</w:t>
      </w:r>
    </w:p>
    <w:p w:rsidR="007661CF" w:rsidRPr="00F24A42" w:rsidRDefault="007661CF" w:rsidP="00CD2CAC">
      <w:pPr>
        <w:shd w:val="clear" w:color="auto" w:fill="FFFFFF" w:themeFill="background1"/>
        <w:autoSpaceDE w:val="0"/>
        <w:autoSpaceDN w:val="0"/>
        <w:adjustRightInd w:val="0"/>
        <w:spacing w:beforeLines="50" w:before="180" w:line="500" w:lineRule="exact"/>
        <w:ind w:leftChars="172" w:left="423" w:hangingChars="3" w:hanging="10"/>
        <w:jc w:val="both"/>
        <w:rPr>
          <w:rFonts w:ascii="標楷體" w:eastAsia="標楷體" w:hAnsi="標楷體"/>
          <w:sz w:val="32"/>
          <w:szCs w:val="32"/>
          <w:lang w:eastAsia="zh-HK"/>
        </w:rPr>
      </w:pPr>
      <w:r w:rsidRPr="00F24A42">
        <w:rPr>
          <w:rFonts w:ascii="標楷體" w:eastAsia="標楷體" w:hAnsi="標楷體" w:hint="eastAsia"/>
          <w:sz w:val="32"/>
          <w:szCs w:val="32"/>
          <w:lang w:eastAsia="zh-HK"/>
        </w:rPr>
        <w:t>公務人員如於改制當日改以行政法人之人事管理規章進用，應先依其適用之公務人員退休、資遣法令辦理退休、資遣，或依其意願保留年資後，方得擔任行政法人職務。</w:t>
      </w:r>
    </w:p>
    <w:p w:rsidR="005A1973" w:rsidRPr="00F24A42" w:rsidRDefault="00B76F94" w:rsidP="00CD2CAC">
      <w:pPr>
        <w:shd w:val="clear" w:color="auto" w:fill="FFFFFF" w:themeFill="background1"/>
        <w:spacing w:beforeLines="50" w:before="180" w:line="500" w:lineRule="exact"/>
        <w:ind w:left="426" w:hangingChars="133" w:hanging="426"/>
        <w:jc w:val="both"/>
        <w:rPr>
          <w:rFonts w:ascii="標楷體" w:eastAsia="標楷體" w:hAnsi="標楷體"/>
          <w:sz w:val="32"/>
          <w:szCs w:val="32"/>
        </w:rPr>
      </w:pPr>
      <w:r w:rsidRPr="00F24A42">
        <w:rPr>
          <w:rFonts w:ascii="標楷體" w:eastAsia="標楷體" w:hAnsi="標楷體"/>
          <w:sz w:val="32"/>
          <w:szCs w:val="32"/>
        </w:rPr>
        <w:t>Q：</w:t>
      </w:r>
      <w:r w:rsidR="005A1973" w:rsidRPr="00F24A42">
        <w:rPr>
          <w:rFonts w:ascii="標楷體" w:eastAsia="標楷體" w:hAnsi="標楷體"/>
          <w:sz w:val="32"/>
          <w:szCs w:val="32"/>
        </w:rPr>
        <w:t>申請資遣方案的「一次加發七個月之俸給總額</w:t>
      </w:r>
      <w:proofErr w:type="gramStart"/>
      <w:r w:rsidR="005A1973" w:rsidRPr="00F24A42">
        <w:rPr>
          <w:rFonts w:ascii="標楷體" w:eastAsia="標楷體" w:hAnsi="標楷體"/>
          <w:sz w:val="32"/>
          <w:szCs w:val="32"/>
        </w:rPr>
        <w:t>慰</w:t>
      </w:r>
      <w:proofErr w:type="gramEnd"/>
      <w:r w:rsidR="005A1973" w:rsidRPr="00F24A42">
        <w:rPr>
          <w:rFonts w:ascii="標楷體" w:eastAsia="標楷體" w:hAnsi="標楷體"/>
          <w:sz w:val="32"/>
          <w:szCs w:val="32"/>
        </w:rPr>
        <w:t>助金」有無</w:t>
      </w:r>
      <w:r w:rsidR="005A1973" w:rsidRPr="00F24A42">
        <w:rPr>
          <w:rFonts w:ascii="標楷體" w:eastAsia="標楷體" w:hAnsi="標楷體" w:hint="eastAsia"/>
          <w:sz w:val="32"/>
          <w:szCs w:val="32"/>
        </w:rPr>
        <w:t>須參照</w:t>
      </w:r>
      <w:r w:rsidR="005A1973" w:rsidRPr="00F24A42">
        <w:rPr>
          <w:rFonts w:ascii="標楷體" w:eastAsia="標楷體" w:hAnsi="標楷體"/>
          <w:sz w:val="32"/>
          <w:szCs w:val="32"/>
        </w:rPr>
        <w:t>服務年限</w:t>
      </w:r>
      <w:r w:rsidR="005A1973" w:rsidRPr="00F24A42">
        <w:rPr>
          <w:rFonts w:ascii="標楷體" w:eastAsia="標楷體" w:hAnsi="標楷體" w:hint="eastAsia"/>
          <w:sz w:val="32"/>
          <w:szCs w:val="32"/>
        </w:rPr>
        <w:t>等比例發放?</w:t>
      </w:r>
      <w:r w:rsidR="005A1973" w:rsidRPr="00F24A42">
        <w:rPr>
          <w:rFonts w:ascii="標楷體" w:eastAsia="標楷體" w:hAnsi="標楷體"/>
          <w:sz w:val="32"/>
          <w:szCs w:val="32"/>
        </w:rPr>
        <w:t>例如合格</w:t>
      </w:r>
      <w:proofErr w:type="gramStart"/>
      <w:r w:rsidR="005A1973" w:rsidRPr="00F24A42">
        <w:rPr>
          <w:rFonts w:ascii="標楷體" w:eastAsia="標楷體" w:hAnsi="標楷體"/>
          <w:sz w:val="32"/>
          <w:szCs w:val="32"/>
        </w:rPr>
        <w:t>實授後</w:t>
      </w:r>
      <w:r w:rsidR="005A1973" w:rsidRPr="00F24A42">
        <w:rPr>
          <w:rFonts w:ascii="標楷體" w:eastAsia="標楷體" w:hAnsi="標楷體" w:hint="eastAsia"/>
          <w:sz w:val="32"/>
          <w:szCs w:val="32"/>
        </w:rPr>
        <w:t>未滿</w:t>
      </w:r>
      <w:proofErr w:type="gramEnd"/>
      <w:r w:rsidR="005A1973" w:rsidRPr="00F24A42">
        <w:rPr>
          <w:rFonts w:ascii="標楷體" w:eastAsia="標楷體" w:hAnsi="標楷體" w:hint="eastAsia"/>
          <w:sz w:val="32"/>
          <w:szCs w:val="32"/>
        </w:rPr>
        <w:t>1</w:t>
      </w:r>
      <w:r w:rsidR="005A1973" w:rsidRPr="00F24A42">
        <w:rPr>
          <w:rFonts w:ascii="標楷體" w:eastAsia="標楷體" w:hAnsi="標楷體"/>
          <w:sz w:val="32"/>
          <w:szCs w:val="32"/>
        </w:rPr>
        <w:t>年，</w:t>
      </w:r>
      <w:r w:rsidR="005A1973" w:rsidRPr="00F24A42">
        <w:rPr>
          <w:rFonts w:ascii="標楷體" w:eastAsia="標楷體" w:hAnsi="標楷體" w:hint="eastAsia"/>
          <w:sz w:val="32"/>
          <w:szCs w:val="32"/>
        </w:rPr>
        <w:t>是否能拿到</w:t>
      </w:r>
      <w:r w:rsidR="005A1973" w:rsidRPr="00F24A42">
        <w:rPr>
          <w:rFonts w:ascii="標楷體" w:eastAsia="標楷體" w:hAnsi="標楷體"/>
          <w:sz w:val="32"/>
          <w:szCs w:val="32"/>
        </w:rPr>
        <w:t>七個月之俸給總額</w:t>
      </w:r>
      <w:proofErr w:type="gramStart"/>
      <w:r w:rsidR="005A1973" w:rsidRPr="00F24A42">
        <w:rPr>
          <w:rFonts w:ascii="標楷體" w:eastAsia="標楷體" w:hAnsi="標楷體"/>
          <w:sz w:val="32"/>
          <w:szCs w:val="32"/>
        </w:rPr>
        <w:t>慰</w:t>
      </w:r>
      <w:proofErr w:type="gramEnd"/>
      <w:r w:rsidR="005A1973" w:rsidRPr="00F24A42">
        <w:rPr>
          <w:rFonts w:ascii="標楷體" w:eastAsia="標楷體" w:hAnsi="標楷體"/>
          <w:sz w:val="32"/>
          <w:szCs w:val="32"/>
        </w:rPr>
        <w:t>助金</w:t>
      </w:r>
      <w:r w:rsidR="005A1973" w:rsidRPr="00F24A42">
        <w:rPr>
          <w:rFonts w:ascii="標楷體" w:eastAsia="標楷體" w:hAnsi="標楷體" w:hint="eastAsia"/>
          <w:sz w:val="32"/>
          <w:szCs w:val="32"/>
        </w:rPr>
        <w:t>。亦請說明</w:t>
      </w:r>
      <w:proofErr w:type="gramStart"/>
      <w:r w:rsidR="005A1973" w:rsidRPr="00F24A42">
        <w:rPr>
          <w:rFonts w:ascii="標楷體" w:eastAsia="標楷體" w:hAnsi="標楷體"/>
          <w:sz w:val="32"/>
          <w:szCs w:val="32"/>
        </w:rPr>
        <w:t>慰</w:t>
      </w:r>
      <w:proofErr w:type="gramEnd"/>
      <w:r w:rsidR="005A1973" w:rsidRPr="00F24A42">
        <w:rPr>
          <w:rFonts w:ascii="標楷體" w:eastAsia="標楷體" w:hAnsi="標楷體"/>
          <w:sz w:val="32"/>
          <w:szCs w:val="32"/>
        </w:rPr>
        <w:t>助金總額</w:t>
      </w:r>
      <w:r w:rsidR="005A1973" w:rsidRPr="00F24A42">
        <w:rPr>
          <w:rFonts w:ascii="標楷體" w:eastAsia="標楷體" w:hAnsi="標楷體" w:hint="eastAsia"/>
          <w:sz w:val="32"/>
          <w:szCs w:val="32"/>
        </w:rPr>
        <w:t>的發放方式及日期。</w:t>
      </w:r>
    </w:p>
    <w:p w:rsidR="00421FB6" w:rsidRPr="00F24A42" w:rsidRDefault="00421FB6"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F24A42">
        <w:rPr>
          <w:rFonts w:ascii="標楷體" w:eastAsia="標楷體" w:hAnsi="標楷體" w:cs="微軟正黑體"/>
          <w:kern w:val="0"/>
          <w:sz w:val="32"/>
          <w:szCs w:val="32"/>
        </w:rPr>
        <w:t>A：</w:t>
      </w:r>
    </w:p>
    <w:p w:rsidR="004916AB" w:rsidRPr="00F24A42" w:rsidRDefault="00421FB6"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lang w:eastAsia="zh-HK"/>
        </w:rPr>
      </w:pPr>
      <w:r w:rsidRPr="00F24A42">
        <w:rPr>
          <w:rFonts w:ascii="標楷體" w:eastAsia="標楷體" w:hAnsi="標楷體" w:hint="eastAsia"/>
          <w:sz w:val="32"/>
          <w:szCs w:val="32"/>
        </w:rPr>
        <w:t>1.</w:t>
      </w:r>
      <w:r w:rsidR="004916AB" w:rsidRPr="00F24A42">
        <w:rPr>
          <w:rFonts w:ascii="標楷體" w:eastAsia="標楷體" w:hAnsi="標楷體" w:hint="eastAsia"/>
          <w:sz w:val="32"/>
          <w:szCs w:val="32"/>
          <w:lang w:eastAsia="zh-HK"/>
        </w:rPr>
        <w:t>依公務人員任用法及其相關法律任用，並經銓敘審定人員即適用公務人員退休資遣撫</w:t>
      </w:r>
      <w:proofErr w:type="gramStart"/>
      <w:r w:rsidR="004916AB" w:rsidRPr="00F24A42">
        <w:rPr>
          <w:rFonts w:ascii="標楷體" w:eastAsia="標楷體" w:hAnsi="標楷體" w:hint="eastAsia"/>
          <w:sz w:val="32"/>
          <w:szCs w:val="32"/>
          <w:lang w:eastAsia="zh-HK"/>
        </w:rPr>
        <w:t>卹</w:t>
      </w:r>
      <w:proofErr w:type="gramEnd"/>
      <w:r w:rsidR="004916AB" w:rsidRPr="00F24A42">
        <w:rPr>
          <w:rFonts w:ascii="標楷體" w:eastAsia="標楷體" w:hAnsi="標楷體" w:hint="eastAsia"/>
          <w:sz w:val="32"/>
          <w:szCs w:val="32"/>
          <w:lang w:eastAsia="zh-HK"/>
        </w:rPr>
        <w:t>法。本所改制行政法人而依法辦理資遣者，得一次加發七個月之俸給總額</w:t>
      </w:r>
      <w:proofErr w:type="gramStart"/>
      <w:r w:rsidR="004916AB" w:rsidRPr="00F24A42">
        <w:rPr>
          <w:rFonts w:ascii="標楷體" w:eastAsia="標楷體" w:hAnsi="標楷體" w:hint="eastAsia"/>
          <w:sz w:val="32"/>
          <w:szCs w:val="32"/>
          <w:lang w:eastAsia="zh-HK"/>
        </w:rPr>
        <w:t>慰</w:t>
      </w:r>
      <w:proofErr w:type="gramEnd"/>
      <w:r w:rsidR="004916AB" w:rsidRPr="00F24A42">
        <w:rPr>
          <w:rFonts w:ascii="標楷體" w:eastAsia="標楷體" w:hAnsi="標楷體" w:hint="eastAsia"/>
          <w:sz w:val="32"/>
          <w:szCs w:val="32"/>
          <w:lang w:eastAsia="zh-HK"/>
        </w:rPr>
        <w:t>助金，無參照服務年限比例之問題。</w:t>
      </w:r>
    </w:p>
    <w:p w:rsidR="00884413" w:rsidRPr="00F24A42" w:rsidRDefault="00421FB6"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lang w:eastAsia="zh-HK"/>
        </w:rPr>
      </w:pPr>
      <w:r w:rsidRPr="00F24A42">
        <w:rPr>
          <w:rFonts w:ascii="標楷體" w:eastAsia="標楷體" w:hAnsi="標楷體" w:hint="eastAsia"/>
          <w:sz w:val="32"/>
          <w:szCs w:val="32"/>
        </w:rPr>
        <w:t>2.</w:t>
      </w:r>
      <w:r w:rsidR="004916AB" w:rsidRPr="00F24A42">
        <w:rPr>
          <w:rFonts w:ascii="標楷體" w:eastAsia="標楷體" w:hAnsi="標楷體" w:hint="eastAsia"/>
          <w:sz w:val="32"/>
          <w:szCs w:val="32"/>
          <w:lang w:eastAsia="zh-HK"/>
        </w:rPr>
        <w:t>七個月之俸給總額</w:t>
      </w:r>
      <w:proofErr w:type="gramStart"/>
      <w:r w:rsidR="004916AB" w:rsidRPr="00F24A42">
        <w:rPr>
          <w:rFonts w:ascii="標楷體" w:eastAsia="標楷體" w:hAnsi="標楷體" w:hint="eastAsia"/>
          <w:sz w:val="32"/>
          <w:szCs w:val="32"/>
          <w:lang w:eastAsia="zh-HK"/>
        </w:rPr>
        <w:t>慰</w:t>
      </w:r>
      <w:proofErr w:type="gramEnd"/>
      <w:r w:rsidR="004916AB" w:rsidRPr="00F24A42">
        <w:rPr>
          <w:rFonts w:ascii="標楷體" w:eastAsia="標楷體" w:hAnsi="標楷體" w:hint="eastAsia"/>
          <w:sz w:val="32"/>
          <w:szCs w:val="32"/>
          <w:lang w:eastAsia="zh-HK"/>
        </w:rPr>
        <w:t>助金於本所改制之日發放，</w:t>
      </w:r>
      <w:proofErr w:type="gramStart"/>
      <w:r w:rsidR="004916AB" w:rsidRPr="00F24A42">
        <w:rPr>
          <w:rFonts w:ascii="標楷體" w:eastAsia="標楷體" w:hAnsi="標楷體" w:hint="eastAsia"/>
          <w:sz w:val="32"/>
          <w:szCs w:val="32"/>
          <w:lang w:eastAsia="zh-HK"/>
        </w:rPr>
        <w:t>採</w:t>
      </w:r>
      <w:proofErr w:type="gramEnd"/>
      <w:r w:rsidR="004916AB" w:rsidRPr="00F24A42">
        <w:rPr>
          <w:rFonts w:ascii="標楷體" w:eastAsia="標楷體" w:hAnsi="標楷體" w:hint="eastAsia"/>
          <w:sz w:val="32"/>
          <w:szCs w:val="32"/>
          <w:lang w:eastAsia="zh-HK"/>
        </w:rPr>
        <w:t>直撥</w:t>
      </w:r>
      <w:proofErr w:type="gramStart"/>
      <w:r w:rsidR="004916AB" w:rsidRPr="00F24A42">
        <w:rPr>
          <w:rFonts w:ascii="標楷體" w:eastAsia="標楷體" w:hAnsi="標楷體" w:hint="eastAsia"/>
          <w:sz w:val="32"/>
          <w:szCs w:val="32"/>
          <w:lang w:eastAsia="zh-HK"/>
        </w:rPr>
        <w:t>入帳</w:t>
      </w:r>
      <w:proofErr w:type="gramEnd"/>
      <w:r w:rsidR="004916AB" w:rsidRPr="00F24A42">
        <w:rPr>
          <w:rFonts w:ascii="標楷體" w:eastAsia="標楷體" w:hAnsi="標楷體" w:hint="eastAsia"/>
          <w:sz w:val="32"/>
          <w:szCs w:val="32"/>
          <w:lang w:eastAsia="zh-HK"/>
        </w:rPr>
        <w:t>方式。</w:t>
      </w:r>
    </w:p>
    <w:p w:rsidR="005C3262" w:rsidRPr="00F24A42" w:rsidRDefault="00B76F94" w:rsidP="00CD2CAC">
      <w:pPr>
        <w:shd w:val="clear" w:color="auto" w:fill="FFFFFF" w:themeFill="background1"/>
        <w:spacing w:beforeLines="50" w:before="180" w:line="500" w:lineRule="exact"/>
        <w:ind w:left="426" w:hangingChars="133" w:hanging="426"/>
        <w:jc w:val="both"/>
        <w:rPr>
          <w:rFonts w:ascii="標楷體" w:eastAsia="標楷體" w:hAnsi="標楷體"/>
          <w:sz w:val="32"/>
          <w:szCs w:val="32"/>
        </w:rPr>
      </w:pPr>
      <w:r w:rsidRPr="00F24A42">
        <w:rPr>
          <w:rFonts w:ascii="標楷體" w:eastAsia="標楷體" w:hAnsi="標楷體"/>
          <w:sz w:val="32"/>
          <w:szCs w:val="32"/>
        </w:rPr>
        <w:t>Q：</w:t>
      </w:r>
      <w:r w:rsidR="005C3262" w:rsidRPr="00F24A42">
        <w:rPr>
          <w:rFonts w:ascii="標楷體" w:eastAsia="標楷體" w:hAnsi="標楷體" w:hint="eastAsia"/>
          <w:sz w:val="32"/>
          <w:szCs w:val="32"/>
        </w:rPr>
        <w:t>依據「政府機關（構）改制行政法人隨同移轉繼續任用人員人事管理辦法」第6條提到所需經費於行政法人年度預算相關科目項下支應，請問此部分預算是否由政府機關核撥？第7條提到繼續任用人員之公教人員保險及全民健康保險保險費、退撫</w:t>
      </w:r>
      <w:r w:rsidR="005C3262" w:rsidRPr="00F24A42">
        <w:rPr>
          <w:rFonts w:ascii="標楷體" w:eastAsia="標楷體" w:hAnsi="標楷體" w:hint="eastAsia"/>
          <w:sz w:val="32"/>
          <w:szCs w:val="32"/>
        </w:rPr>
        <w:lastRenderedPageBreak/>
        <w:t>基金費用中政府負擔部分，由行政法人編列預算支應，請問各自負擔比例為何？是否由自籌經費支應？</w:t>
      </w:r>
      <w:r w:rsidR="009C2F78" w:rsidRPr="00F24A42">
        <w:rPr>
          <w:rFonts w:ascii="標楷體" w:eastAsia="標楷體" w:hAnsi="標楷體"/>
          <w:sz w:val="32"/>
          <w:szCs w:val="32"/>
        </w:rPr>
        <w:t xml:space="preserve"> </w:t>
      </w:r>
    </w:p>
    <w:p w:rsidR="00421FB6" w:rsidRPr="00F24A42" w:rsidRDefault="00421FB6"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F24A42">
        <w:rPr>
          <w:rFonts w:ascii="標楷體" w:eastAsia="標楷體" w:hAnsi="標楷體" w:cs="微軟正黑體"/>
          <w:kern w:val="0"/>
          <w:sz w:val="32"/>
          <w:szCs w:val="32"/>
        </w:rPr>
        <w:t>A：</w:t>
      </w:r>
    </w:p>
    <w:p w:rsidR="005C3262" w:rsidRPr="00F24A42" w:rsidRDefault="009C2F78" w:rsidP="00CD2CAC">
      <w:pPr>
        <w:shd w:val="clear" w:color="auto" w:fill="FFFFFF" w:themeFill="background1"/>
        <w:autoSpaceDE w:val="0"/>
        <w:autoSpaceDN w:val="0"/>
        <w:adjustRightInd w:val="0"/>
        <w:spacing w:beforeLines="50" w:before="180" w:line="500" w:lineRule="exact"/>
        <w:ind w:leftChars="177" w:left="425" w:firstLine="1"/>
        <w:jc w:val="both"/>
        <w:rPr>
          <w:rFonts w:ascii="標楷體" w:eastAsia="標楷體" w:hAnsi="標楷體"/>
          <w:sz w:val="32"/>
          <w:szCs w:val="32"/>
        </w:rPr>
      </w:pPr>
      <w:r w:rsidRPr="00F24A42">
        <w:rPr>
          <w:rFonts w:ascii="標楷體" w:eastAsia="標楷體" w:hAnsi="標楷體" w:hint="eastAsia"/>
          <w:sz w:val="32"/>
          <w:szCs w:val="32"/>
        </w:rPr>
        <w:t>依</w:t>
      </w:r>
      <w:r w:rsidRPr="00F24A42">
        <w:rPr>
          <w:rFonts w:ascii="標楷體" w:eastAsia="標楷體" w:hAnsi="標楷體" w:cs="微軟正黑體" w:hint="eastAsia"/>
          <w:kern w:val="0"/>
          <w:sz w:val="32"/>
          <w:szCs w:val="32"/>
        </w:rPr>
        <w:t>國家原子能科技研究院設置條例草案</w:t>
      </w:r>
      <w:r w:rsidRPr="00F24A42">
        <w:rPr>
          <w:rFonts w:ascii="標楷體" w:eastAsia="標楷體" w:hAnsi="標楷體" w:hint="eastAsia"/>
          <w:sz w:val="32"/>
          <w:szCs w:val="32"/>
        </w:rPr>
        <w:t>第4條政府對於改制後核撥及捐（補）助之經費，包括隨同移轉編制職員之人事費，</w:t>
      </w:r>
      <w:proofErr w:type="gramStart"/>
      <w:r w:rsidRPr="00F24A42">
        <w:rPr>
          <w:rFonts w:ascii="標楷體" w:eastAsia="標楷體" w:hAnsi="標楷體" w:hint="eastAsia"/>
          <w:sz w:val="32"/>
          <w:szCs w:val="32"/>
        </w:rPr>
        <w:t>爰</w:t>
      </w:r>
      <w:proofErr w:type="gramEnd"/>
      <w:r w:rsidRPr="00F24A42">
        <w:rPr>
          <w:rFonts w:ascii="標楷體" w:eastAsia="標楷體" w:hAnsi="標楷體" w:hint="eastAsia"/>
          <w:sz w:val="32"/>
          <w:szCs w:val="32"/>
        </w:rPr>
        <w:t>繼續任用之公教人員保險及全民健康保險保險費、退撫基金費用中政府負擔部分，由監督機關核撥經費、行政法人編列於年度預算支應，</w:t>
      </w:r>
      <w:r w:rsidRPr="00F24A42">
        <w:rPr>
          <w:rFonts w:ascii="標楷體" w:eastAsia="標楷體" w:hAnsi="標楷體" w:hint="eastAsia"/>
          <w:sz w:val="32"/>
          <w:szCs w:val="32"/>
          <w:lang w:eastAsia="zh-HK"/>
        </w:rPr>
        <w:t>政府及個人負</w:t>
      </w:r>
      <w:r w:rsidRPr="00F24A42">
        <w:rPr>
          <w:rFonts w:ascii="標楷體" w:eastAsia="標楷體" w:hAnsi="標楷體" w:hint="eastAsia"/>
          <w:sz w:val="32"/>
          <w:szCs w:val="32"/>
        </w:rPr>
        <w:t>擔比例仍維持</w:t>
      </w:r>
      <w:r w:rsidRPr="00F24A42">
        <w:rPr>
          <w:rFonts w:ascii="標楷體" w:eastAsia="標楷體" w:hAnsi="標楷體" w:hint="eastAsia"/>
          <w:sz w:val="32"/>
          <w:szCs w:val="32"/>
          <w:lang w:eastAsia="zh-HK"/>
        </w:rPr>
        <w:t>現行規定不變</w:t>
      </w:r>
      <w:r w:rsidRPr="00F24A42">
        <w:rPr>
          <w:rFonts w:ascii="標楷體" w:eastAsia="標楷體" w:hAnsi="標楷體" w:hint="eastAsia"/>
          <w:sz w:val="32"/>
          <w:szCs w:val="32"/>
        </w:rPr>
        <w:t>。</w:t>
      </w:r>
    </w:p>
    <w:p w:rsidR="001669B6" w:rsidRPr="00F24A42" w:rsidRDefault="00B76F94" w:rsidP="00CD2CAC">
      <w:pPr>
        <w:shd w:val="clear" w:color="auto" w:fill="FFFFFF" w:themeFill="background1"/>
        <w:spacing w:beforeLines="50" w:before="180" w:line="500" w:lineRule="exact"/>
        <w:ind w:left="426" w:hangingChars="133" w:hanging="426"/>
        <w:jc w:val="both"/>
        <w:rPr>
          <w:rFonts w:ascii="標楷體" w:eastAsia="標楷體" w:hAnsi="標楷體"/>
          <w:sz w:val="32"/>
          <w:szCs w:val="32"/>
        </w:rPr>
      </w:pPr>
      <w:r w:rsidRPr="00F24A42">
        <w:rPr>
          <w:rFonts w:ascii="標楷體" w:eastAsia="標楷體" w:hAnsi="標楷體"/>
          <w:sz w:val="32"/>
          <w:szCs w:val="32"/>
        </w:rPr>
        <w:t>Q：</w:t>
      </w:r>
      <w:r w:rsidR="001669B6" w:rsidRPr="00F24A42">
        <w:rPr>
          <w:rFonts w:ascii="標楷體" w:eastAsia="標楷體" w:hAnsi="標楷體" w:hint="eastAsia"/>
          <w:sz w:val="32"/>
          <w:szCs w:val="32"/>
        </w:rPr>
        <w:t>法人化以後，</w:t>
      </w:r>
      <w:r w:rsidR="00485D06" w:rsidRPr="00F24A42">
        <w:rPr>
          <w:rFonts w:ascii="標楷體" w:eastAsia="標楷體" w:hAnsi="標楷體"/>
          <w:sz w:val="32"/>
          <w:szCs w:val="32"/>
        </w:rPr>
        <w:t>公務人員人事費用來源為何(係屬政府編列預算？) 現行核能加給是否刪除或減少？改制後核能加給修訂機制為何？</w:t>
      </w:r>
      <w:r w:rsidR="00EF0BC5" w:rsidRPr="00F24A42">
        <w:rPr>
          <w:rFonts w:ascii="標楷體" w:eastAsia="標楷體" w:hAnsi="標楷體" w:hint="eastAsia"/>
          <w:kern w:val="0"/>
          <w:sz w:val="32"/>
          <w:szCs w:val="32"/>
        </w:rPr>
        <w:t>改制後的核能研究加給需經行政院核准，若行政院不同意由政府</w:t>
      </w:r>
      <w:r w:rsidR="00EF0BC5" w:rsidRPr="00F24A42">
        <w:rPr>
          <w:rFonts w:ascii="標楷體" w:eastAsia="標楷體" w:hAnsi="標楷體" w:hint="eastAsia"/>
          <w:sz w:val="32"/>
          <w:szCs w:val="32"/>
          <w:lang w:eastAsia="zh-HK"/>
        </w:rPr>
        <w:t>預算</w:t>
      </w:r>
      <w:r w:rsidR="00EF0BC5" w:rsidRPr="00F24A42">
        <w:rPr>
          <w:rFonts w:ascii="標楷體" w:eastAsia="標楷體" w:hAnsi="標楷體" w:hint="eastAsia"/>
          <w:kern w:val="0"/>
          <w:sz w:val="32"/>
          <w:szCs w:val="32"/>
        </w:rPr>
        <w:t>支應核能研究加給，是否有其他的因應方案？</w:t>
      </w:r>
    </w:p>
    <w:p w:rsidR="00421FB6" w:rsidRPr="00F24A42" w:rsidRDefault="00421FB6"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F24A42">
        <w:rPr>
          <w:rFonts w:ascii="標楷體" w:eastAsia="標楷體" w:hAnsi="標楷體" w:cs="微軟正黑體"/>
          <w:kern w:val="0"/>
          <w:sz w:val="32"/>
          <w:szCs w:val="32"/>
        </w:rPr>
        <w:t>A：</w:t>
      </w:r>
    </w:p>
    <w:p w:rsidR="00E82B0C" w:rsidRPr="00F24A42" w:rsidRDefault="00421FB6"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rPr>
      </w:pPr>
      <w:r w:rsidRPr="00F24A42">
        <w:rPr>
          <w:rFonts w:ascii="標楷體" w:eastAsia="標楷體" w:hAnsi="標楷體" w:hint="eastAsia"/>
          <w:sz w:val="32"/>
          <w:szCs w:val="32"/>
        </w:rPr>
        <w:t>1.</w:t>
      </w:r>
      <w:r w:rsidR="00E07088" w:rsidRPr="00F24A42">
        <w:rPr>
          <w:rFonts w:ascii="標楷體" w:eastAsia="標楷體" w:hAnsi="標楷體" w:hint="eastAsia"/>
          <w:sz w:val="32"/>
          <w:szCs w:val="32"/>
        </w:rPr>
        <w:t>依</w:t>
      </w:r>
      <w:r w:rsidR="00E07088" w:rsidRPr="00F24A42">
        <w:rPr>
          <w:rFonts w:ascii="標楷體" w:eastAsia="標楷體" w:hAnsi="標楷體" w:cs="微軟正黑體" w:hint="eastAsia"/>
          <w:kern w:val="0"/>
          <w:sz w:val="32"/>
          <w:szCs w:val="32"/>
        </w:rPr>
        <w:t>國家原子能科技研究院設置條例草案</w:t>
      </w:r>
      <w:r w:rsidR="00E07088" w:rsidRPr="00F24A42">
        <w:rPr>
          <w:rFonts w:ascii="標楷體" w:eastAsia="標楷體" w:hAnsi="標楷體" w:hint="eastAsia"/>
          <w:sz w:val="32"/>
          <w:szCs w:val="32"/>
        </w:rPr>
        <w:t>第4條政府對於改制後核撥及捐（補）助之經費，包括隨同移轉編制職員之人事費</w:t>
      </w:r>
      <w:r w:rsidR="00E82B0C" w:rsidRPr="00F24A42">
        <w:rPr>
          <w:rFonts w:ascii="標楷體" w:eastAsia="標楷體" w:hAnsi="標楷體" w:hint="eastAsia"/>
          <w:sz w:val="32"/>
          <w:szCs w:val="32"/>
        </w:rPr>
        <w:t>。</w:t>
      </w:r>
    </w:p>
    <w:p w:rsidR="00E82B0C" w:rsidRPr="00F24A42" w:rsidRDefault="00421FB6"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rPr>
      </w:pPr>
      <w:r w:rsidRPr="00F24A42">
        <w:rPr>
          <w:rFonts w:ascii="標楷體" w:eastAsia="標楷體" w:hAnsi="標楷體" w:hint="eastAsia"/>
          <w:sz w:val="32"/>
          <w:szCs w:val="32"/>
        </w:rPr>
        <w:t>2.</w:t>
      </w:r>
      <w:r w:rsidR="00E82B0C" w:rsidRPr="00F24A42">
        <w:rPr>
          <w:rFonts w:ascii="標楷體" w:eastAsia="標楷體" w:hAnsi="標楷體" w:hint="eastAsia"/>
          <w:sz w:val="32"/>
          <w:szCs w:val="32"/>
        </w:rPr>
        <w:t>改制行政法人之日原公務人員隨同移轉繼續任用者是採取身分保留，權益不變的原則，保留公務人員身分的同仁，其原有俸給原則保留，惟仍須視未來組織法案通過後行政院核定結果為準。</w:t>
      </w:r>
    </w:p>
    <w:p w:rsidR="00716C54" w:rsidRPr="00F24A42" w:rsidRDefault="00421FB6"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rPr>
      </w:pPr>
      <w:r w:rsidRPr="00F24A42">
        <w:rPr>
          <w:rFonts w:ascii="標楷體" w:eastAsia="標楷體" w:hAnsi="標楷體" w:hint="eastAsia"/>
          <w:sz w:val="32"/>
          <w:szCs w:val="32"/>
        </w:rPr>
        <w:t>3.</w:t>
      </w:r>
      <w:r w:rsidR="00F012CB" w:rsidRPr="00F24A42">
        <w:rPr>
          <w:rFonts w:ascii="標楷體" w:eastAsia="標楷體" w:hAnsi="標楷體" w:hint="eastAsia"/>
          <w:sz w:val="32"/>
          <w:szCs w:val="32"/>
          <w:lang w:eastAsia="zh-HK"/>
        </w:rPr>
        <w:t>經洽</w:t>
      </w:r>
      <w:r w:rsidR="008555BA" w:rsidRPr="00F24A42">
        <w:rPr>
          <w:rFonts w:ascii="標楷體" w:eastAsia="標楷體" w:hAnsi="標楷體" w:hint="eastAsia"/>
          <w:sz w:val="32"/>
          <w:szCs w:val="32"/>
          <w:lang w:eastAsia="zh-HK"/>
        </w:rPr>
        <w:t>詢</w:t>
      </w:r>
      <w:r w:rsidR="00F012CB" w:rsidRPr="00F24A42">
        <w:rPr>
          <w:rFonts w:ascii="標楷體" w:eastAsia="標楷體" w:hAnsi="標楷體" w:hint="eastAsia"/>
          <w:sz w:val="32"/>
          <w:szCs w:val="32"/>
        </w:rPr>
        <w:t>行政院</w:t>
      </w:r>
      <w:r w:rsidR="00F012CB" w:rsidRPr="00F24A42">
        <w:rPr>
          <w:rFonts w:ascii="標楷體" w:eastAsia="標楷體" w:hAnsi="標楷體" w:hint="eastAsia"/>
          <w:sz w:val="32"/>
          <w:szCs w:val="32"/>
          <w:lang w:eastAsia="zh-HK"/>
        </w:rPr>
        <w:t>人事行政</w:t>
      </w:r>
      <w:r w:rsidR="00F012CB" w:rsidRPr="00F24A42">
        <w:rPr>
          <w:rFonts w:ascii="標楷體" w:eastAsia="標楷體" w:hAnsi="標楷體" w:cs="Calibri" w:hint="eastAsia"/>
          <w:sz w:val="32"/>
          <w:szCs w:val="32"/>
        </w:rPr>
        <w:t>總處，繼續任用人員</w:t>
      </w:r>
      <w:r w:rsidR="00F012CB" w:rsidRPr="00F24A42">
        <w:rPr>
          <w:rFonts w:ascii="標楷體" w:eastAsia="標楷體" w:hAnsi="標楷體"/>
          <w:sz w:val="32"/>
          <w:szCs w:val="32"/>
        </w:rPr>
        <w:t>核能加給</w:t>
      </w:r>
      <w:r w:rsidR="006D0368" w:rsidRPr="00F24A42">
        <w:rPr>
          <w:rFonts w:ascii="標楷體" w:eastAsia="標楷體" w:hAnsi="標楷體" w:hint="eastAsia"/>
          <w:sz w:val="32"/>
          <w:szCs w:val="32"/>
          <w:lang w:eastAsia="zh-HK"/>
        </w:rPr>
        <w:t>將朝維持</w:t>
      </w:r>
      <w:r w:rsidR="00F012CB" w:rsidRPr="00F24A42">
        <w:rPr>
          <w:rFonts w:ascii="標楷體" w:eastAsia="標楷體" w:hAnsi="標楷體" w:cs="Calibri" w:hint="eastAsia"/>
          <w:sz w:val="32"/>
          <w:szCs w:val="32"/>
        </w:rPr>
        <w:t>現行方式</w:t>
      </w:r>
      <w:r w:rsidR="006D0368" w:rsidRPr="00F24A42">
        <w:rPr>
          <w:rFonts w:ascii="標楷體" w:eastAsia="標楷體" w:hAnsi="標楷體" w:cs="Calibri" w:hint="eastAsia"/>
          <w:sz w:val="32"/>
          <w:szCs w:val="32"/>
          <w:lang w:eastAsia="zh-HK"/>
        </w:rPr>
        <w:t>規劃</w:t>
      </w:r>
      <w:r w:rsidR="006D0368" w:rsidRPr="00F24A42">
        <w:rPr>
          <w:rFonts w:ascii="標楷體" w:eastAsia="標楷體" w:hAnsi="標楷體" w:hint="eastAsia"/>
          <w:sz w:val="32"/>
          <w:szCs w:val="32"/>
        </w:rPr>
        <w:t>。</w:t>
      </w:r>
    </w:p>
    <w:p w:rsidR="00EF0BC5" w:rsidRPr="00F24A42" w:rsidRDefault="00421FB6"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lang w:eastAsia="zh-HK"/>
        </w:rPr>
      </w:pPr>
      <w:r w:rsidRPr="00F24A42">
        <w:rPr>
          <w:rFonts w:ascii="標楷體" w:eastAsia="標楷體" w:hAnsi="標楷體" w:hint="eastAsia"/>
          <w:sz w:val="32"/>
          <w:szCs w:val="32"/>
        </w:rPr>
        <w:t>4.</w:t>
      </w:r>
      <w:r w:rsidR="00EF0BC5" w:rsidRPr="00F24A42">
        <w:rPr>
          <w:rFonts w:ascii="標楷體" w:eastAsia="標楷體" w:hAnsi="標楷體" w:hint="eastAsia"/>
          <w:sz w:val="32"/>
          <w:szCs w:val="32"/>
          <w:lang w:eastAsia="zh-HK"/>
        </w:rPr>
        <w:t>現有公務人員改制之日</w:t>
      </w:r>
      <w:r w:rsidR="00EF0BC5" w:rsidRPr="00F24A42">
        <w:rPr>
          <w:rFonts w:ascii="標楷體" w:eastAsia="標楷體" w:hAnsi="標楷體" w:hint="eastAsia"/>
          <w:sz w:val="32"/>
          <w:szCs w:val="32"/>
        </w:rPr>
        <w:t>隨同</w:t>
      </w:r>
      <w:r w:rsidR="00EF0BC5" w:rsidRPr="00F24A42">
        <w:rPr>
          <w:rFonts w:ascii="標楷體" w:eastAsia="標楷體" w:hAnsi="標楷體" w:hint="eastAsia"/>
          <w:sz w:val="32"/>
          <w:szCs w:val="32"/>
          <w:lang w:eastAsia="zh-HK"/>
        </w:rPr>
        <w:t>移轉行政法人繼續任用者，仍具公務人員身分，其任用</w:t>
      </w:r>
      <w:r w:rsidR="00EF0BC5" w:rsidRPr="00F24A42">
        <w:rPr>
          <w:rFonts w:ascii="標楷體" w:eastAsia="標楷體" w:hAnsi="標楷體" w:hint="eastAsia"/>
          <w:sz w:val="32"/>
          <w:szCs w:val="32"/>
        </w:rPr>
        <w:t>、</w:t>
      </w:r>
      <w:r w:rsidR="00EF0BC5" w:rsidRPr="00F24A42">
        <w:rPr>
          <w:rFonts w:ascii="標楷體" w:eastAsia="標楷體" w:hAnsi="標楷體" w:hint="eastAsia"/>
          <w:sz w:val="32"/>
          <w:szCs w:val="32"/>
          <w:lang w:eastAsia="zh-HK"/>
        </w:rPr>
        <w:t>俸給及其他權益事項，</w:t>
      </w:r>
      <w:proofErr w:type="gramStart"/>
      <w:r w:rsidR="00EF0BC5" w:rsidRPr="00F24A42">
        <w:rPr>
          <w:rFonts w:ascii="標楷體" w:eastAsia="標楷體" w:hAnsi="標楷體" w:hint="eastAsia"/>
          <w:sz w:val="32"/>
          <w:szCs w:val="32"/>
          <w:lang w:eastAsia="zh-HK"/>
        </w:rPr>
        <w:t>均應依</w:t>
      </w:r>
      <w:proofErr w:type="gramEnd"/>
      <w:r w:rsidR="00EF0BC5" w:rsidRPr="00F24A42">
        <w:rPr>
          <w:rFonts w:ascii="標楷體" w:eastAsia="標楷體" w:hAnsi="標楷體" w:hint="eastAsia"/>
          <w:sz w:val="32"/>
          <w:szCs w:val="32"/>
          <w:lang w:eastAsia="zh-HK"/>
        </w:rPr>
        <w:t>原適</w:t>
      </w:r>
      <w:r w:rsidR="00EF0BC5" w:rsidRPr="00F24A42">
        <w:rPr>
          <w:rFonts w:ascii="標楷體" w:eastAsia="標楷體" w:hAnsi="標楷體" w:hint="eastAsia"/>
          <w:sz w:val="32"/>
          <w:szCs w:val="32"/>
          <w:lang w:eastAsia="zh-HK"/>
        </w:rPr>
        <w:lastRenderedPageBreak/>
        <w:t>用之公務人員相關法令辦理。</w:t>
      </w:r>
      <w:r w:rsidR="00EF0BC5" w:rsidRPr="00F24A42">
        <w:rPr>
          <w:rFonts w:ascii="標楷體" w:eastAsia="標楷體" w:hAnsi="標楷體" w:hint="eastAsia"/>
          <w:sz w:val="32"/>
          <w:szCs w:val="32"/>
        </w:rPr>
        <w:t>故</w:t>
      </w:r>
      <w:r w:rsidR="00EF0BC5" w:rsidRPr="00F24A42">
        <w:rPr>
          <w:rFonts w:ascii="標楷體" w:eastAsia="標楷體" w:hAnsi="標楷體" w:hint="eastAsia"/>
          <w:sz w:val="32"/>
          <w:szCs w:val="32"/>
          <w:lang w:eastAsia="zh-HK"/>
        </w:rPr>
        <w:t>行政院如檢討改制後</w:t>
      </w:r>
      <w:r w:rsidR="00EF0BC5" w:rsidRPr="00F24A42">
        <w:rPr>
          <w:rFonts w:ascii="標楷體" w:eastAsia="標楷體" w:hAnsi="標楷體" w:hint="eastAsia"/>
          <w:kern w:val="0"/>
          <w:sz w:val="32"/>
          <w:szCs w:val="32"/>
        </w:rPr>
        <w:t>不同意核支</w:t>
      </w:r>
      <w:r w:rsidR="00EF0BC5" w:rsidRPr="00F24A42">
        <w:rPr>
          <w:rFonts w:ascii="標楷體" w:eastAsia="標楷體" w:hAnsi="標楷體" w:hint="eastAsia"/>
          <w:sz w:val="32"/>
          <w:szCs w:val="32"/>
          <w:lang w:eastAsia="zh-HK"/>
        </w:rPr>
        <w:t>繼續任用人員之核能加給</w:t>
      </w:r>
      <w:r w:rsidR="00EF0BC5" w:rsidRPr="00F24A42">
        <w:rPr>
          <w:rFonts w:ascii="標楷體" w:eastAsia="標楷體" w:hAnsi="標楷體" w:hint="eastAsia"/>
          <w:sz w:val="32"/>
          <w:szCs w:val="32"/>
        </w:rPr>
        <w:t>，</w:t>
      </w:r>
      <w:r w:rsidR="00F741AF" w:rsidRPr="00F24A42">
        <w:rPr>
          <w:rFonts w:ascii="標楷體" w:eastAsia="標楷體" w:hAnsi="標楷體" w:hint="eastAsia"/>
          <w:sz w:val="32"/>
          <w:szCs w:val="32"/>
          <w:lang w:eastAsia="zh-HK"/>
        </w:rPr>
        <w:t>屆時將盡力爭取</w:t>
      </w:r>
      <w:r w:rsidR="00F741AF" w:rsidRPr="00F24A42">
        <w:rPr>
          <w:rFonts w:ascii="標楷體" w:eastAsia="標楷體" w:hAnsi="標楷體" w:hint="eastAsia"/>
          <w:sz w:val="32"/>
          <w:szCs w:val="32"/>
        </w:rPr>
        <w:t>，</w:t>
      </w:r>
      <w:r w:rsidR="00F741AF" w:rsidRPr="00F24A42">
        <w:rPr>
          <w:rFonts w:ascii="標楷體" w:eastAsia="標楷體" w:hAnsi="標楷體" w:hint="eastAsia"/>
          <w:sz w:val="32"/>
          <w:szCs w:val="32"/>
          <w:lang w:eastAsia="zh-HK"/>
        </w:rPr>
        <w:t>惟</w:t>
      </w:r>
      <w:r w:rsidR="00EF0BC5" w:rsidRPr="00F24A42">
        <w:rPr>
          <w:rFonts w:ascii="標楷體" w:eastAsia="標楷體" w:hAnsi="標楷體" w:hint="eastAsia"/>
          <w:sz w:val="32"/>
          <w:szCs w:val="32"/>
        </w:rPr>
        <w:t>依全國軍公教人員待遇支給要點規定，</w:t>
      </w:r>
      <w:r w:rsidR="00EF0BC5" w:rsidRPr="00F24A42">
        <w:rPr>
          <w:rFonts w:ascii="標楷體" w:eastAsia="標楷體" w:hAnsi="標楷體" w:hint="eastAsia"/>
          <w:sz w:val="32"/>
          <w:szCs w:val="32"/>
          <w:lang w:eastAsia="zh-HK"/>
        </w:rPr>
        <w:t>仍應</w:t>
      </w:r>
      <w:r w:rsidR="00EF0BC5" w:rsidRPr="00F24A42">
        <w:rPr>
          <w:rFonts w:ascii="標楷體" w:eastAsia="標楷體" w:hAnsi="標楷體" w:hint="eastAsia"/>
          <w:sz w:val="32"/>
          <w:szCs w:val="32"/>
        </w:rPr>
        <w:t>依行政院規定配合</w:t>
      </w:r>
      <w:r w:rsidR="00EF0BC5" w:rsidRPr="00F24A42">
        <w:rPr>
          <w:rFonts w:ascii="標楷體" w:eastAsia="標楷體" w:hAnsi="標楷體" w:hint="eastAsia"/>
          <w:sz w:val="32"/>
          <w:szCs w:val="32"/>
          <w:lang w:eastAsia="zh-HK"/>
        </w:rPr>
        <w:t>辦理</w:t>
      </w:r>
      <w:r w:rsidR="00EF0BC5" w:rsidRPr="00F24A42">
        <w:rPr>
          <w:rFonts w:ascii="標楷體" w:eastAsia="標楷體" w:hAnsi="標楷體" w:hint="eastAsia"/>
          <w:sz w:val="32"/>
          <w:szCs w:val="32"/>
        </w:rPr>
        <w:t>，不得自訂規定支給。</w:t>
      </w:r>
    </w:p>
    <w:p w:rsidR="00902671" w:rsidRPr="00F24A42" w:rsidRDefault="00902671" w:rsidP="00CD2CAC">
      <w:pPr>
        <w:widowControl/>
        <w:shd w:val="clear" w:color="auto" w:fill="FFFFFF" w:themeFill="background1"/>
        <w:spacing w:beforeLines="50" w:before="180" w:line="500" w:lineRule="exact"/>
        <w:ind w:left="426" w:hangingChars="133" w:hanging="426"/>
        <w:rPr>
          <w:rFonts w:ascii="標楷體" w:eastAsia="標楷體" w:hAnsi="標楷體" w:cs="微軟正黑體"/>
          <w:kern w:val="0"/>
          <w:sz w:val="32"/>
          <w:szCs w:val="32"/>
          <w:shd w:val="clear" w:color="auto" w:fill="FFFFFF" w:themeFill="background1"/>
        </w:rPr>
      </w:pPr>
      <w:r w:rsidRPr="00F24A42">
        <w:rPr>
          <w:rFonts w:ascii="標楷體" w:eastAsia="標楷體" w:hAnsi="標楷體" w:cs="微軟正黑體"/>
          <w:kern w:val="0"/>
          <w:sz w:val="32"/>
          <w:szCs w:val="32"/>
          <w:shd w:val="clear" w:color="auto" w:fill="FFFFFF" w:themeFill="background1"/>
        </w:rPr>
        <w:t>Q：有關本所改制行政法人後，現有聘僱人員權益之保障為何？</w:t>
      </w:r>
    </w:p>
    <w:p w:rsidR="00902671" w:rsidRPr="00F24A42" w:rsidRDefault="00902671" w:rsidP="00CD2CAC">
      <w:pPr>
        <w:widowControl/>
        <w:shd w:val="clear" w:color="auto" w:fill="FFFFFF" w:themeFill="background1"/>
        <w:spacing w:beforeLines="50" w:before="180" w:line="500" w:lineRule="exact"/>
        <w:rPr>
          <w:rFonts w:ascii="標楷體" w:eastAsia="標楷體" w:hAnsi="標楷體" w:cs="微軟正黑體"/>
          <w:kern w:val="0"/>
          <w:sz w:val="32"/>
          <w:szCs w:val="32"/>
          <w:shd w:val="clear" w:color="auto" w:fill="FFFFFF" w:themeFill="background1"/>
        </w:rPr>
      </w:pPr>
      <w:r w:rsidRPr="00F24A42">
        <w:rPr>
          <w:rFonts w:ascii="標楷體" w:eastAsia="標楷體" w:hAnsi="標楷體" w:cs="微軟正黑體"/>
          <w:kern w:val="0"/>
          <w:sz w:val="32"/>
          <w:szCs w:val="32"/>
          <w:shd w:val="clear" w:color="auto" w:fill="FFFFFF" w:themeFill="background1"/>
        </w:rPr>
        <w:t>A：</w:t>
      </w:r>
    </w:p>
    <w:p w:rsidR="00902671" w:rsidRPr="00F24A42" w:rsidRDefault="00902671" w:rsidP="00CD2CAC">
      <w:pPr>
        <w:widowControl/>
        <w:numPr>
          <w:ilvl w:val="0"/>
          <w:numId w:val="19"/>
        </w:numPr>
        <w:shd w:val="clear" w:color="auto" w:fill="FFFFFF" w:themeFill="background1"/>
        <w:spacing w:beforeLines="50" w:before="180" w:line="500" w:lineRule="exact"/>
        <w:ind w:left="480"/>
        <w:rPr>
          <w:rFonts w:ascii="標楷體" w:eastAsia="標楷體" w:hAnsi="標楷體" w:cs="微軟正黑體"/>
          <w:kern w:val="0"/>
          <w:sz w:val="32"/>
          <w:szCs w:val="32"/>
          <w:shd w:val="clear" w:color="auto" w:fill="FFFFFF" w:themeFill="background1"/>
        </w:rPr>
      </w:pPr>
      <w:r w:rsidRPr="00F24A42">
        <w:rPr>
          <w:rFonts w:ascii="標楷體" w:eastAsia="標楷體" w:hAnsi="標楷體" w:cs="微軟正黑體"/>
          <w:kern w:val="0"/>
          <w:sz w:val="32"/>
          <w:szCs w:val="32"/>
          <w:shd w:val="clear" w:color="auto" w:fill="FFFFFF" w:themeFill="background1"/>
        </w:rPr>
        <w:t>隨同移轉者：應於改制之日辦理離職，並依各機關學校聘僱人員離職給與辦法規定辦理，不加發七個月月支報酬，並改依行政法人人事管理規章進用。</w:t>
      </w:r>
    </w:p>
    <w:p w:rsidR="00902671" w:rsidRPr="00F24A42" w:rsidRDefault="00902671" w:rsidP="00CD2CAC">
      <w:pPr>
        <w:widowControl/>
        <w:numPr>
          <w:ilvl w:val="0"/>
          <w:numId w:val="19"/>
        </w:numPr>
        <w:shd w:val="clear" w:color="auto" w:fill="FFFFFF" w:themeFill="background1"/>
        <w:spacing w:beforeLines="50" w:before="180" w:line="500" w:lineRule="exact"/>
        <w:ind w:left="480"/>
        <w:rPr>
          <w:rFonts w:ascii="標楷體" w:eastAsia="標楷體" w:hAnsi="標楷體" w:cs="Arial"/>
          <w:kern w:val="0"/>
          <w:sz w:val="32"/>
          <w:szCs w:val="32"/>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4A42">
        <w:rPr>
          <w:rFonts w:ascii="標楷體" w:eastAsia="標楷體" w:hAnsi="標楷體" w:cs="微軟正黑體"/>
          <w:kern w:val="0"/>
          <w:sz w:val="32"/>
          <w:szCs w:val="32"/>
        </w:rPr>
        <w:t>不願隨同移轉者：原機關現有聘用及約</w:t>
      </w:r>
      <w:proofErr w:type="gramStart"/>
      <w:r w:rsidRPr="00F24A42">
        <w:rPr>
          <w:rFonts w:ascii="標楷體" w:eastAsia="標楷體" w:hAnsi="標楷體" w:cs="微軟正黑體"/>
          <w:kern w:val="0"/>
          <w:sz w:val="32"/>
          <w:szCs w:val="32"/>
        </w:rPr>
        <w:t>僱</w:t>
      </w:r>
      <w:proofErr w:type="gramEnd"/>
      <w:r w:rsidRPr="00F24A42">
        <w:rPr>
          <w:rFonts w:ascii="標楷體" w:eastAsia="標楷體" w:hAnsi="標楷體" w:cs="微軟正黑體"/>
          <w:kern w:val="0"/>
          <w:sz w:val="32"/>
          <w:szCs w:val="32"/>
        </w:rPr>
        <w:t>之人員，其聘僱契約尚未期滿且不願隨同移轉者，於機關改制之日辦理離職，除依各機關學校聘僱人員離職給與辦法規定辦理外，並依其最後在職時月支報酬為計算標準，一次加發七個月之月支報酬。但契約將屆滿人員，依其提前離職之月數發給之</w:t>
      </w:r>
      <w:r w:rsidRPr="00F24A42">
        <w:rPr>
          <w:rFonts w:ascii="標楷體" w:eastAsia="標楷體" w:hAnsi="標楷體" w:cs="Arial"/>
          <w:kern w:val="0"/>
          <w:sz w:val="32"/>
          <w:szCs w:val="32"/>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24A42">
        <w:rPr>
          <w:rFonts w:ascii="標楷體" w:eastAsia="標楷體" w:hAnsi="標楷體" w:cs="微軟正黑體" w:hint="eastAsia"/>
          <w:kern w:val="0"/>
          <w:sz w:val="32"/>
          <w:szCs w:val="32"/>
        </w:rPr>
        <w:t>前項人員於離職生效日起七個月內</w:t>
      </w:r>
      <w:r w:rsidRPr="00F24A42">
        <w:rPr>
          <w:rFonts w:ascii="標楷體" w:eastAsia="標楷體" w:hAnsi="標楷體" w:cs="Malgun Gothic Semilight" w:hint="eastAsia"/>
          <w:kern w:val="0"/>
          <w:sz w:val="32"/>
          <w:szCs w:val="32"/>
        </w:rPr>
        <w:t>，</w:t>
      </w:r>
      <w:r w:rsidRPr="00F24A42">
        <w:rPr>
          <w:rFonts w:ascii="標楷體" w:eastAsia="標楷體" w:hAnsi="標楷體" w:cs="微軟正黑體" w:hint="eastAsia"/>
          <w:kern w:val="0"/>
          <w:sz w:val="32"/>
          <w:szCs w:val="32"/>
        </w:rPr>
        <w:t>再任有給公職或行政法人職務時</w:t>
      </w:r>
      <w:r w:rsidRPr="00F24A42">
        <w:rPr>
          <w:rFonts w:ascii="標楷體" w:eastAsia="標楷體" w:hAnsi="標楷體" w:cs="Malgun Gothic Semilight" w:hint="eastAsia"/>
          <w:kern w:val="0"/>
          <w:sz w:val="32"/>
          <w:szCs w:val="32"/>
        </w:rPr>
        <w:t>，</w:t>
      </w:r>
      <w:r w:rsidRPr="00F24A42">
        <w:rPr>
          <w:rFonts w:ascii="標楷體" w:eastAsia="標楷體" w:hAnsi="標楷體" w:cs="微軟正黑體" w:hint="eastAsia"/>
          <w:kern w:val="0"/>
          <w:sz w:val="32"/>
          <w:szCs w:val="32"/>
        </w:rPr>
        <w:t>應由再任機關或行政法人收繳扣除離職月數之月支報酬繳庫</w:t>
      </w:r>
      <w:r w:rsidRPr="00F24A42">
        <w:rPr>
          <w:rFonts w:ascii="標楷體" w:eastAsia="標楷體" w:hAnsi="標楷體" w:hint="eastAsia"/>
          <w:kern w:val="0"/>
          <w:sz w:val="32"/>
          <w:szCs w:val="32"/>
        </w:rPr>
        <w:t>。</w:t>
      </w:r>
    </w:p>
    <w:p w:rsidR="00FA5B98" w:rsidRPr="009F61EE" w:rsidRDefault="00FA5B98" w:rsidP="00CD2CAC">
      <w:pPr>
        <w:widowControl/>
        <w:shd w:val="clear" w:color="auto" w:fill="FFFFFF" w:themeFill="background1"/>
        <w:spacing w:beforeLines="50" w:before="180" w:line="500" w:lineRule="exact"/>
        <w:ind w:left="426" w:hangingChars="133" w:hanging="426"/>
        <w:rPr>
          <w:rFonts w:ascii="標楷體" w:eastAsia="標楷體" w:hAnsi="標楷體" w:cs="微軟正黑體"/>
          <w:kern w:val="0"/>
          <w:sz w:val="32"/>
          <w:szCs w:val="32"/>
        </w:rPr>
      </w:pPr>
      <w:r w:rsidRPr="009F61EE">
        <w:rPr>
          <w:rFonts w:ascii="標楷體" w:eastAsia="標楷體" w:hAnsi="標楷體" w:cs="微軟正黑體"/>
          <w:kern w:val="0"/>
          <w:sz w:val="32"/>
          <w:szCs w:val="32"/>
        </w:rPr>
        <w:t>Q：有關本所改制行政法人後，現有工友（含技工、駕駛）權益之保障為何？</w:t>
      </w:r>
    </w:p>
    <w:p w:rsidR="00FA5B98" w:rsidRPr="009F61EE" w:rsidRDefault="00FA5B98" w:rsidP="00CD2CAC">
      <w:pPr>
        <w:widowControl/>
        <w:shd w:val="clear" w:color="auto" w:fill="FFFFFF" w:themeFill="background1"/>
        <w:spacing w:beforeLines="50" w:before="180" w:line="500" w:lineRule="exact"/>
        <w:rPr>
          <w:rFonts w:ascii="標楷體" w:eastAsia="標楷體" w:hAnsi="標楷體" w:cs="微軟正黑體"/>
          <w:kern w:val="0"/>
          <w:sz w:val="32"/>
          <w:szCs w:val="32"/>
        </w:rPr>
      </w:pPr>
      <w:r w:rsidRPr="009F61EE">
        <w:rPr>
          <w:rFonts w:ascii="標楷體" w:eastAsia="標楷體" w:hAnsi="標楷體" w:cs="微軟正黑體"/>
          <w:kern w:val="0"/>
          <w:sz w:val="32"/>
          <w:szCs w:val="32"/>
        </w:rPr>
        <w:t>A：</w:t>
      </w:r>
    </w:p>
    <w:p w:rsidR="00FA5B98" w:rsidRPr="009F61EE" w:rsidRDefault="00FA5B98" w:rsidP="00CD2CAC">
      <w:pPr>
        <w:widowControl/>
        <w:numPr>
          <w:ilvl w:val="0"/>
          <w:numId w:val="20"/>
        </w:numPr>
        <w:shd w:val="clear" w:color="auto" w:fill="FFFFFF" w:themeFill="background1"/>
        <w:spacing w:beforeLines="50" w:before="180" w:line="500" w:lineRule="exact"/>
        <w:ind w:left="480"/>
        <w:rPr>
          <w:rFonts w:ascii="標楷體" w:eastAsia="標楷體" w:hAnsi="標楷體" w:cs="微軟正黑體"/>
          <w:kern w:val="0"/>
          <w:sz w:val="32"/>
          <w:szCs w:val="32"/>
        </w:rPr>
      </w:pPr>
      <w:r w:rsidRPr="009F61EE">
        <w:rPr>
          <w:rFonts w:ascii="標楷體" w:eastAsia="標楷體" w:hAnsi="標楷體" w:cs="微軟正黑體"/>
          <w:kern w:val="0"/>
          <w:sz w:val="32"/>
          <w:szCs w:val="32"/>
        </w:rPr>
        <w:t>隨同移轉者：應於改制之日依其適用之退休、資遣法令辦理退休、資遣，不加發七個月餉給總額</w:t>
      </w:r>
      <w:proofErr w:type="gramStart"/>
      <w:r w:rsidRPr="009F61EE">
        <w:rPr>
          <w:rFonts w:ascii="標楷體" w:eastAsia="標楷體" w:hAnsi="標楷體" w:cs="微軟正黑體"/>
          <w:kern w:val="0"/>
          <w:sz w:val="32"/>
          <w:szCs w:val="32"/>
        </w:rPr>
        <w:t>慰</w:t>
      </w:r>
      <w:proofErr w:type="gramEnd"/>
      <w:r w:rsidRPr="009F61EE">
        <w:rPr>
          <w:rFonts w:ascii="標楷體" w:eastAsia="標楷體" w:hAnsi="標楷體" w:cs="微軟正黑體"/>
          <w:kern w:val="0"/>
          <w:sz w:val="32"/>
          <w:szCs w:val="32"/>
        </w:rPr>
        <w:t>助金，並改依本院人事管理規章進用。</w:t>
      </w:r>
    </w:p>
    <w:p w:rsidR="00FA5B98" w:rsidRPr="009F61EE" w:rsidRDefault="00FA5B98" w:rsidP="00CD2CAC">
      <w:pPr>
        <w:widowControl/>
        <w:numPr>
          <w:ilvl w:val="0"/>
          <w:numId w:val="20"/>
        </w:numPr>
        <w:shd w:val="clear" w:color="auto" w:fill="FFFFFF" w:themeFill="background1"/>
        <w:spacing w:beforeLines="50" w:before="180" w:line="500" w:lineRule="exact"/>
        <w:ind w:left="480"/>
        <w:rPr>
          <w:rFonts w:ascii="標楷體" w:eastAsia="標楷體" w:hAnsi="標楷體" w:cs="微軟正黑體"/>
          <w:kern w:val="0"/>
          <w:sz w:val="32"/>
          <w:szCs w:val="32"/>
        </w:rPr>
      </w:pPr>
      <w:r w:rsidRPr="009F61EE">
        <w:rPr>
          <w:rFonts w:ascii="標楷體" w:eastAsia="標楷體" w:hAnsi="標楷體" w:cs="微軟正黑體"/>
          <w:kern w:val="0"/>
          <w:sz w:val="32"/>
          <w:szCs w:val="32"/>
        </w:rPr>
        <w:lastRenderedPageBreak/>
        <w:t>不願隨同移轉者：由監督機關協助安置；或於機關改制之日依其適用之退休、資遣法令辦理退休、資遣，並一次加發七個月之餉給總額</w:t>
      </w:r>
      <w:proofErr w:type="gramStart"/>
      <w:r w:rsidRPr="009F61EE">
        <w:rPr>
          <w:rFonts w:ascii="標楷體" w:eastAsia="標楷體" w:hAnsi="標楷體" w:cs="微軟正黑體"/>
          <w:kern w:val="0"/>
          <w:sz w:val="32"/>
          <w:szCs w:val="32"/>
        </w:rPr>
        <w:t>慰</w:t>
      </w:r>
      <w:proofErr w:type="gramEnd"/>
      <w:r w:rsidRPr="009F61EE">
        <w:rPr>
          <w:rFonts w:ascii="標楷體" w:eastAsia="標楷體" w:hAnsi="標楷體" w:cs="微軟正黑體"/>
          <w:kern w:val="0"/>
          <w:sz w:val="32"/>
          <w:szCs w:val="32"/>
        </w:rPr>
        <w:t>助金。但已</w:t>
      </w:r>
      <w:proofErr w:type="gramStart"/>
      <w:r w:rsidRPr="009F61EE">
        <w:rPr>
          <w:rFonts w:ascii="標楷體" w:eastAsia="標楷體" w:hAnsi="標楷體" w:cs="微軟正黑體"/>
          <w:kern w:val="0"/>
          <w:sz w:val="32"/>
          <w:szCs w:val="32"/>
        </w:rPr>
        <w:t>達屆齡退休</w:t>
      </w:r>
      <w:proofErr w:type="gramEnd"/>
      <w:r w:rsidRPr="009F61EE">
        <w:rPr>
          <w:rFonts w:ascii="標楷體" w:eastAsia="標楷體" w:hAnsi="標楷體" w:cs="微軟正黑體"/>
          <w:kern w:val="0"/>
          <w:sz w:val="32"/>
          <w:szCs w:val="32"/>
        </w:rPr>
        <w:t>之人員，依其提前退休之月數發給之。</w:t>
      </w:r>
      <w:r w:rsidRPr="009F61EE">
        <w:rPr>
          <w:rFonts w:ascii="標楷體" w:eastAsia="標楷體" w:hAnsi="標楷體" w:cs="微軟正黑體" w:hint="eastAsia"/>
          <w:kern w:val="0"/>
          <w:sz w:val="32"/>
          <w:szCs w:val="32"/>
        </w:rPr>
        <w:t>前項人員於退休、資遣生效日起七個月內，再任有給公職或行政法人職務時，應由再任機關或行政法人收繳扣除離職（退休、資遣）月數之餉給總額</w:t>
      </w:r>
      <w:proofErr w:type="gramStart"/>
      <w:r w:rsidRPr="009F61EE">
        <w:rPr>
          <w:rFonts w:ascii="標楷體" w:eastAsia="標楷體" w:hAnsi="標楷體" w:cs="微軟正黑體" w:hint="eastAsia"/>
          <w:kern w:val="0"/>
          <w:sz w:val="32"/>
          <w:szCs w:val="32"/>
        </w:rPr>
        <w:t>慰助金繳庫</w:t>
      </w:r>
      <w:proofErr w:type="gramEnd"/>
      <w:r w:rsidRPr="009F61EE">
        <w:rPr>
          <w:rFonts w:ascii="標楷體" w:eastAsia="標楷體" w:hAnsi="標楷體" w:cs="微軟正黑體"/>
          <w:kern w:val="0"/>
          <w:sz w:val="32"/>
          <w:szCs w:val="32"/>
        </w:rPr>
        <w:t>。</w:t>
      </w:r>
    </w:p>
    <w:p w:rsidR="00697F4A" w:rsidRPr="00CD2CAC" w:rsidRDefault="00697F4A" w:rsidP="00CD2CAC">
      <w:pPr>
        <w:shd w:val="clear" w:color="auto" w:fill="FFFFFF" w:themeFill="background1"/>
        <w:spacing w:beforeLines="50" w:before="180" w:line="500" w:lineRule="exact"/>
        <w:ind w:left="426" w:hangingChars="133" w:hanging="426"/>
        <w:jc w:val="both"/>
        <w:rPr>
          <w:rFonts w:ascii="標楷體" w:eastAsia="標楷體" w:hAnsi="標楷體"/>
          <w:sz w:val="32"/>
          <w:szCs w:val="32"/>
          <w:lang w:eastAsia="zh-HK"/>
        </w:rPr>
      </w:pPr>
      <w:r w:rsidRPr="00CD2CAC">
        <w:rPr>
          <w:rFonts w:ascii="標楷體" w:eastAsia="標楷體" w:hAnsi="標楷體"/>
          <w:sz w:val="32"/>
          <w:szCs w:val="32"/>
        </w:rPr>
        <w:t>Q：</w:t>
      </w:r>
      <w:r w:rsidRPr="00CD2CAC">
        <w:rPr>
          <w:rFonts w:ascii="標楷體" w:eastAsia="標楷體" w:hAnsi="標楷體" w:hint="eastAsia"/>
          <w:sz w:val="32"/>
          <w:szCs w:val="32"/>
        </w:rPr>
        <w:t>工友（含技工、駕駛）</w:t>
      </w:r>
      <w:r w:rsidRPr="00CD2CAC">
        <w:rPr>
          <w:rFonts w:ascii="標楷體" w:eastAsia="標楷體" w:hAnsi="標楷體" w:hint="eastAsia"/>
          <w:sz w:val="32"/>
          <w:szCs w:val="32"/>
          <w:lang w:eastAsia="zh-HK"/>
        </w:rPr>
        <w:t>若由機關協助安置</w:t>
      </w:r>
      <w:r w:rsidRPr="00CD2CAC">
        <w:rPr>
          <w:rFonts w:ascii="標楷體" w:eastAsia="標楷體" w:hAnsi="標楷體" w:hint="eastAsia"/>
          <w:sz w:val="32"/>
          <w:szCs w:val="32"/>
        </w:rPr>
        <w:t>，</w:t>
      </w:r>
      <w:r w:rsidRPr="00CD2CAC">
        <w:rPr>
          <w:rFonts w:ascii="標楷體" w:eastAsia="標楷體" w:hAnsi="標楷體" w:hint="eastAsia"/>
          <w:sz w:val="32"/>
          <w:szCs w:val="32"/>
          <w:lang w:eastAsia="zh-HK"/>
        </w:rPr>
        <w:t>是由本會或本所指定安置</w:t>
      </w:r>
      <w:r w:rsidRPr="00CD2CAC">
        <w:rPr>
          <w:rFonts w:ascii="標楷體" w:eastAsia="標楷體" w:hAnsi="標楷體" w:hint="eastAsia"/>
          <w:spacing w:val="20"/>
          <w:sz w:val="32"/>
          <w:szCs w:val="32"/>
        </w:rPr>
        <w:t>機關</w:t>
      </w:r>
      <w:r w:rsidRPr="00CD2CAC">
        <w:rPr>
          <w:rFonts w:ascii="標楷體" w:eastAsia="標楷體" w:hAnsi="標楷體" w:hint="eastAsia"/>
          <w:sz w:val="32"/>
          <w:szCs w:val="32"/>
        </w:rPr>
        <w:t>？</w:t>
      </w:r>
      <w:r w:rsidRPr="00CD2CAC">
        <w:rPr>
          <w:rFonts w:ascii="標楷體" w:eastAsia="標楷體" w:hAnsi="標楷體" w:hint="eastAsia"/>
          <w:sz w:val="32"/>
          <w:szCs w:val="32"/>
          <w:lang w:eastAsia="zh-HK"/>
        </w:rPr>
        <w:t>或自選</w:t>
      </w:r>
      <w:r w:rsidRPr="00CD2CAC">
        <w:rPr>
          <w:rFonts w:ascii="標楷體" w:eastAsia="標楷體" w:hAnsi="標楷體" w:hint="eastAsia"/>
          <w:sz w:val="32"/>
          <w:szCs w:val="32"/>
        </w:rPr>
        <w:t>？</w:t>
      </w:r>
    </w:p>
    <w:p w:rsidR="00697F4A" w:rsidRPr="00CD2CAC" w:rsidRDefault="00697F4A"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t>A：</w:t>
      </w:r>
    </w:p>
    <w:p w:rsidR="00697F4A" w:rsidRPr="00CD2CAC" w:rsidRDefault="00697F4A" w:rsidP="00CD2CAC">
      <w:pPr>
        <w:shd w:val="clear" w:color="auto" w:fill="FFFFFF" w:themeFill="background1"/>
        <w:autoSpaceDE w:val="0"/>
        <w:autoSpaceDN w:val="0"/>
        <w:adjustRightInd w:val="0"/>
        <w:spacing w:beforeLines="50" w:before="180" w:line="500" w:lineRule="exact"/>
        <w:ind w:leftChars="235" w:left="564" w:firstLine="2"/>
        <w:jc w:val="both"/>
        <w:rPr>
          <w:rFonts w:ascii="標楷體" w:eastAsia="標楷體" w:hAnsi="標楷體"/>
          <w:sz w:val="32"/>
          <w:szCs w:val="32"/>
          <w:lang w:eastAsia="zh-HK"/>
        </w:rPr>
      </w:pPr>
      <w:r w:rsidRPr="00CD2CAC">
        <w:rPr>
          <w:rFonts w:ascii="標楷體" w:eastAsia="標楷體" w:hAnsi="標楷體" w:cs="微軟正黑體" w:hint="eastAsia"/>
          <w:kern w:val="0"/>
          <w:sz w:val="32"/>
          <w:szCs w:val="32"/>
        </w:rPr>
        <w:t>國家原子能科技研究院設置條例</w:t>
      </w:r>
      <w:r w:rsidRPr="00CD2CAC">
        <w:rPr>
          <w:rFonts w:ascii="標楷體" w:eastAsia="標楷體" w:hAnsi="標楷體" w:hint="eastAsia"/>
          <w:sz w:val="32"/>
          <w:szCs w:val="32"/>
          <w:lang w:eastAsia="zh-HK"/>
        </w:rPr>
        <w:t>第</w:t>
      </w:r>
      <w:r w:rsidRPr="00CD2CAC">
        <w:rPr>
          <w:rFonts w:ascii="標楷體" w:eastAsia="標楷體" w:hAnsi="標楷體" w:hint="eastAsia"/>
          <w:sz w:val="32"/>
          <w:szCs w:val="32"/>
        </w:rPr>
        <w:t>28</w:t>
      </w:r>
      <w:r w:rsidRPr="00CD2CAC">
        <w:rPr>
          <w:rFonts w:ascii="標楷體" w:eastAsia="標楷體" w:hAnsi="標楷體" w:hint="eastAsia"/>
          <w:sz w:val="32"/>
          <w:szCs w:val="32"/>
          <w:lang w:eastAsia="zh-HK"/>
        </w:rPr>
        <w:t>條</w:t>
      </w:r>
      <w:r w:rsidRPr="00CD2CAC">
        <w:rPr>
          <w:rFonts w:ascii="標楷體" w:eastAsia="標楷體" w:hAnsi="標楷體" w:hint="eastAsia"/>
          <w:sz w:val="32"/>
          <w:szCs w:val="32"/>
        </w:rPr>
        <w:t>規定，</w:t>
      </w:r>
      <w:r w:rsidRPr="00CD2CAC">
        <w:rPr>
          <w:rFonts w:ascii="標楷體" w:eastAsia="標楷體" w:hAnsi="標楷體" w:cs="DFKaiShu-SB-Estd-BF"/>
          <w:kern w:val="0"/>
          <w:sz w:val="32"/>
          <w:szCs w:val="32"/>
        </w:rPr>
        <w:t xml:space="preserve"> </w:t>
      </w:r>
      <w:r w:rsidRPr="00CD2CAC">
        <w:rPr>
          <w:rFonts w:ascii="標楷體" w:eastAsia="標楷體" w:hAnsi="標楷體" w:cs="微軟正黑體" w:hint="eastAsia"/>
          <w:kern w:val="0"/>
          <w:sz w:val="32"/>
          <w:szCs w:val="32"/>
        </w:rPr>
        <w:t>原機關現有之工友</w:t>
      </w:r>
      <w:r w:rsidRPr="00CD2CAC">
        <w:rPr>
          <w:rFonts w:ascii="標楷體" w:eastAsia="標楷體" w:hAnsi="標楷體" w:cs="Malgun Gothic Semilight" w:hint="eastAsia"/>
          <w:kern w:val="0"/>
          <w:sz w:val="32"/>
          <w:szCs w:val="32"/>
        </w:rPr>
        <w:t>（</w:t>
      </w:r>
      <w:r w:rsidRPr="00CD2CAC">
        <w:rPr>
          <w:rFonts w:ascii="標楷體" w:eastAsia="標楷體" w:hAnsi="標楷體" w:cs="微軟正黑體" w:hint="eastAsia"/>
          <w:kern w:val="0"/>
          <w:sz w:val="32"/>
          <w:szCs w:val="32"/>
        </w:rPr>
        <w:t>含技工、駕駛</w:t>
      </w:r>
      <w:r w:rsidRPr="00CD2CAC">
        <w:rPr>
          <w:rFonts w:ascii="標楷體" w:eastAsia="標楷體" w:hAnsi="標楷體" w:cs="Malgun Gothic Semilight" w:hint="eastAsia"/>
          <w:kern w:val="0"/>
          <w:sz w:val="32"/>
          <w:szCs w:val="32"/>
        </w:rPr>
        <w:t>）</w:t>
      </w:r>
      <w:r w:rsidRPr="00CD2CAC">
        <w:rPr>
          <w:rFonts w:ascii="標楷體" w:eastAsia="標楷體" w:hAnsi="標楷體" w:cs="微軟正黑體" w:hint="eastAsia"/>
          <w:kern w:val="0"/>
          <w:sz w:val="32"/>
          <w:szCs w:val="32"/>
        </w:rPr>
        <w:t>不願隨同移轉</w:t>
      </w:r>
      <w:proofErr w:type="gramStart"/>
      <w:r w:rsidRPr="00CD2CAC">
        <w:rPr>
          <w:rFonts w:ascii="標楷體" w:eastAsia="標楷體" w:hAnsi="標楷體" w:cs="微軟正黑體" w:hint="eastAsia"/>
          <w:kern w:val="0"/>
          <w:sz w:val="32"/>
          <w:szCs w:val="32"/>
        </w:rPr>
        <w:t>本院者</w:t>
      </w:r>
      <w:proofErr w:type="gramEnd"/>
      <w:r w:rsidRPr="00CD2CAC">
        <w:rPr>
          <w:rFonts w:ascii="標楷體" w:eastAsia="標楷體" w:hAnsi="標楷體" w:hint="eastAsia"/>
          <w:sz w:val="32"/>
          <w:szCs w:val="32"/>
        </w:rPr>
        <w:t>，</w:t>
      </w:r>
      <w:r w:rsidRPr="00CD2CAC">
        <w:rPr>
          <w:rFonts w:ascii="標楷體" w:eastAsia="標楷體" w:hAnsi="標楷體" w:cs="微軟正黑體" w:hint="eastAsia"/>
          <w:kern w:val="0"/>
          <w:sz w:val="32"/>
          <w:szCs w:val="32"/>
        </w:rPr>
        <w:t>由監督機關協助安置。</w:t>
      </w:r>
    </w:p>
    <w:p w:rsidR="001B7449" w:rsidRPr="00CD2CAC" w:rsidRDefault="001B7449" w:rsidP="00CD2CAC">
      <w:pPr>
        <w:shd w:val="clear" w:color="auto" w:fill="FFFFFF" w:themeFill="background1"/>
        <w:spacing w:beforeLines="50" w:before="180" w:line="500" w:lineRule="exact"/>
        <w:jc w:val="both"/>
        <w:rPr>
          <w:rFonts w:ascii="標楷體" w:eastAsia="標楷體" w:hAnsi="標楷體"/>
          <w:sz w:val="32"/>
          <w:szCs w:val="32"/>
          <w:lang w:eastAsia="zh-HK"/>
        </w:rPr>
      </w:pPr>
      <w:r w:rsidRPr="00CD2CAC">
        <w:rPr>
          <w:rFonts w:ascii="標楷體" w:eastAsia="標楷體" w:hAnsi="標楷體"/>
          <w:sz w:val="32"/>
          <w:szCs w:val="32"/>
        </w:rPr>
        <w:t>Q：</w:t>
      </w:r>
      <w:r w:rsidRPr="00CD2CAC">
        <w:rPr>
          <w:rFonts w:ascii="標楷體" w:eastAsia="標楷體" w:hAnsi="標楷體" w:cs="微軟正黑體" w:hint="eastAsia"/>
          <w:kern w:val="0"/>
          <w:sz w:val="32"/>
          <w:szCs w:val="32"/>
        </w:rPr>
        <w:t>工友</w:t>
      </w:r>
      <w:r w:rsidRPr="00CD2CAC">
        <w:rPr>
          <w:rFonts w:ascii="標楷體" w:eastAsia="標楷體" w:hAnsi="標楷體" w:cs="Malgun Gothic Semilight" w:hint="eastAsia"/>
          <w:kern w:val="0"/>
          <w:sz w:val="32"/>
          <w:szCs w:val="32"/>
        </w:rPr>
        <w:t>（</w:t>
      </w:r>
      <w:r w:rsidRPr="00CD2CAC">
        <w:rPr>
          <w:rFonts w:ascii="標楷體" w:eastAsia="標楷體" w:hAnsi="標楷體" w:cs="微軟正黑體" w:hint="eastAsia"/>
          <w:kern w:val="0"/>
          <w:sz w:val="32"/>
          <w:szCs w:val="32"/>
        </w:rPr>
        <w:t>含技工、駕駛</w:t>
      </w:r>
      <w:r w:rsidRPr="00CD2CAC">
        <w:rPr>
          <w:rFonts w:ascii="標楷體" w:eastAsia="標楷體" w:hAnsi="標楷體" w:cs="Malgun Gothic Semilight" w:hint="eastAsia"/>
          <w:kern w:val="0"/>
          <w:sz w:val="32"/>
          <w:szCs w:val="32"/>
        </w:rPr>
        <w:t>）</w:t>
      </w:r>
      <w:r w:rsidRPr="00CD2CAC">
        <w:rPr>
          <w:rFonts w:ascii="標楷體" w:eastAsia="標楷體" w:hAnsi="標楷體" w:hint="eastAsia"/>
          <w:sz w:val="32"/>
          <w:szCs w:val="32"/>
        </w:rPr>
        <w:t>如改</w:t>
      </w:r>
      <w:proofErr w:type="gramStart"/>
      <w:r w:rsidRPr="00CD2CAC">
        <w:rPr>
          <w:rFonts w:ascii="標楷體" w:eastAsia="標楷體" w:hAnsi="標楷體" w:hint="eastAsia"/>
          <w:sz w:val="32"/>
          <w:szCs w:val="32"/>
        </w:rPr>
        <w:t>為院聘</w:t>
      </w:r>
      <w:proofErr w:type="gramEnd"/>
      <w:r w:rsidRPr="00CD2CAC">
        <w:rPr>
          <w:rFonts w:ascii="標楷體" w:eastAsia="標楷體" w:hAnsi="標楷體" w:hint="eastAsia"/>
          <w:sz w:val="32"/>
          <w:szCs w:val="32"/>
        </w:rPr>
        <w:t>，</w:t>
      </w:r>
      <w:r w:rsidRPr="00CD2CAC">
        <w:rPr>
          <w:rFonts w:ascii="標楷體" w:eastAsia="標楷體" w:hAnsi="標楷體" w:hint="eastAsia"/>
          <w:sz w:val="32"/>
          <w:szCs w:val="32"/>
          <w:lang w:eastAsia="zh-HK"/>
        </w:rPr>
        <w:t>休假年資是否延續</w:t>
      </w:r>
      <w:r w:rsidRPr="00CD2CAC">
        <w:rPr>
          <w:rFonts w:ascii="標楷體" w:eastAsia="標楷體" w:hAnsi="標楷體" w:hint="eastAsia"/>
          <w:sz w:val="32"/>
          <w:szCs w:val="32"/>
        </w:rPr>
        <w:t>？</w:t>
      </w:r>
    </w:p>
    <w:p w:rsidR="001B7449" w:rsidRPr="00CD2CAC" w:rsidRDefault="001B7449"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t>A：</w:t>
      </w:r>
    </w:p>
    <w:p w:rsidR="001B7449" w:rsidRPr="00CD2CAC" w:rsidRDefault="001B7449" w:rsidP="00CD2CAC">
      <w:pPr>
        <w:shd w:val="clear" w:color="auto" w:fill="FFFFFF" w:themeFill="background1"/>
        <w:adjustRightInd w:val="0"/>
        <w:snapToGrid w:val="0"/>
        <w:spacing w:beforeLines="50" w:before="180" w:line="500" w:lineRule="exact"/>
        <w:ind w:leftChars="177" w:left="988" w:hangingChars="176" w:hanging="563"/>
        <w:jc w:val="both"/>
        <w:rPr>
          <w:rFonts w:ascii="標楷體" w:eastAsia="標楷體" w:hAnsi="標楷體" w:cs="Arial"/>
          <w:kern w:val="0"/>
          <w:sz w:val="32"/>
          <w:szCs w:val="32"/>
        </w:rPr>
      </w:pPr>
      <w:r w:rsidRPr="00CD2CAC">
        <w:rPr>
          <w:rFonts w:ascii="標楷體" w:eastAsia="標楷體" w:hAnsi="標楷體" w:cs="Arial" w:hint="eastAsia"/>
          <w:kern w:val="0"/>
          <w:sz w:val="32"/>
          <w:szCs w:val="32"/>
        </w:rPr>
        <w:t xml:space="preserve"> 1.依</w:t>
      </w:r>
      <w:r w:rsidRPr="00CD2CAC">
        <w:rPr>
          <w:rFonts w:ascii="標楷體" w:eastAsia="標楷體" w:hAnsi="標楷體" w:cs="Arial"/>
          <w:kern w:val="0"/>
          <w:sz w:val="32"/>
          <w:szCs w:val="32"/>
        </w:rPr>
        <w:t>勞動基準法第八十四條之二規定，勞工工作年資自受</w:t>
      </w:r>
      <w:proofErr w:type="gramStart"/>
      <w:r w:rsidRPr="00CD2CAC">
        <w:rPr>
          <w:rFonts w:ascii="標楷體" w:eastAsia="標楷體" w:hAnsi="標楷體" w:cs="Arial"/>
          <w:kern w:val="0"/>
          <w:sz w:val="32"/>
          <w:szCs w:val="32"/>
        </w:rPr>
        <w:t>僱</w:t>
      </w:r>
      <w:proofErr w:type="gramEnd"/>
      <w:r w:rsidRPr="00CD2CAC">
        <w:rPr>
          <w:rFonts w:ascii="標楷體" w:eastAsia="標楷體" w:hAnsi="標楷體" w:cs="Arial"/>
          <w:kern w:val="0"/>
          <w:sz w:val="32"/>
          <w:szCs w:val="32"/>
        </w:rPr>
        <w:t>日起算；該法施行細則第五條規定適用本法前已在同一事業單位工作之年資應合併計算。故公務機構技工、工友曾任臨時人員之年資，如未有中斷之情形，於適用該法後其年資應自受</w:t>
      </w:r>
      <w:proofErr w:type="gramStart"/>
      <w:r w:rsidRPr="00CD2CAC">
        <w:rPr>
          <w:rFonts w:ascii="標楷體" w:eastAsia="標楷體" w:hAnsi="標楷體" w:cs="Arial"/>
          <w:kern w:val="0"/>
          <w:sz w:val="32"/>
          <w:szCs w:val="32"/>
        </w:rPr>
        <w:t>僱</w:t>
      </w:r>
      <w:proofErr w:type="gramEnd"/>
      <w:r w:rsidRPr="00CD2CAC">
        <w:rPr>
          <w:rFonts w:ascii="標楷體" w:eastAsia="標楷體" w:hAnsi="標楷體" w:cs="Arial"/>
          <w:kern w:val="0"/>
          <w:sz w:val="32"/>
          <w:szCs w:val="32"/>
        </w:rPr>
        <w:t>日起算。</w:t>
      </w:r>
    </w:p>
    <w:p w:rsidR="001B7449" w:rsidRPr="00CD2CAC" w:rsidRDefault="001B7449" w:rsidP="00CD2CAC">
      <w:pPr>
        <w:shd w:val="clear" w:color="auto" w:fill="FFFFFF" w:themeFill="background1"/>
        <w:adjustRightInd w:val="0"/>
        <w:snapToGrid w:val="0"/>
        <w:spacing w:beforeLines="50" w:before="180" w:line="500" w:lineRule="exact"/>
        <w:ind w:leftChars="236" w:left="848" w:hangingChars="88" w:hanging="282"/>
        <w:jc w:val="both"/>
        <w:rPr>
          <w:rFonts w:ascii="標楷體" w:eastAsia="標楷體" w:hAnsi="標楷體"/>
          <w:bCs/>
          <w:sz w:val="32"/>
          <w:szCs w:val="32"/>
        </w:rPr>
      </w:pPr>
      <w:r w:rsidRPr="00CD2CAC">
        <w:rPr>
          <w:rFonts w:ascii="標楷體" w:eastAsia="標楷體" w:hAnsi="標楷體" w:cs="Arial" w:hint="eastAsia"/>
          <w:kern w:val="0"/>
          <w:sz w:val="32"/>
          <w:szCs w:val="32"/>
        </w:rPr>
        <w:t>2.依上開規定，本所</w:t>
      </w:r>
      <w:r w:rsidRPr="00CD2CAC">
        <w:rPr>
          <w:rFonts w:ascii="標楷體" w:eastAsia="標楷體" w:hAnsi="標楷體" w:cs="微軟正黑體" w:hint="eastAsia"/>
          <w:kern w:val="0"/>
          <w:sz w:val="32"/>
          <w:szCs w:val="32"/>
        </w:rPr>
        <w:t>工友</w:t>
      </w:r>
      <w:r w:rsidRPr="00CD2CAC">
        <w:rPr>
          <w:rFonts w:ascii="標楷體" w:eastAsia="標楷體" w:hAnsi="標楷體" w:cs="Malgun Gothic Semilight" w:hint="eastAsia"/>
          <w:kern w:val="0"/>
          <w:sz w:val="32"/>
          <w:szCs w:val="32"/>
        </w:rPr>
        <w:t>（</w:t>
      </w:r>
      <w:r w:rsidRPr="00CD2CAC">
        <w:rPr>
          <w:rFonts w:ascii="標楷體" w:eastAsia="標楷體" w:hAnsi="標楷體" w:cs="微軟正黑體" w:hint="eastAsia"/>
          <w:kern w:val="0"/>
          <w:sz w:val="32"/>
          <w:szCs w:val="32"/>
        </w:rPr>
        <w:t>含技工、駕駛</w:t>
      </w:r>
      <w:r w:rsidRPr="00CD2CAC">
        <w:rPr>
          <w:rFonts w:ascii="標楷體" w:eastAsia="標楷體" w:hAnsi="標楷體" w:cs="Malgun Gothic Semilight" w:hint="eastAsia"/>
          <w:kern w:val="0"/>
          <w:sz w:val="32"/>
          <w:szCs w:val="32"/>
        </w:rPr>
        <w:t>）</w:t>
      </w:r>
      <w:r w:rsidRPr="00CD2CAC">
        <w:rPr>
          <w:rFonts w:ascii="標楷體" w:eastAsia="標楷體" w:hAnsi="標楷體" w:hint="eastAsia"/>
          <w:bCs/>
          <w:sz w:val="32"/>
          <w:szCs w:val="32"/>
        </w:rPr>
        <w:t>如改</w:t>
      </w:r>
      <w:proofErr w:type="gramStart"/>
      <w:r w:rsidRPr="00CD2CAC">
        <w:rPr>
          <w:rFonts w:ascii="標楷體" w:eastAsia="標楷體" w:hAnsi="標楷體" w:hint="eastAsia"/>
          <w:bCs/>
          <w:sz w:val="32"/>
          <w:szCs w:val="32"/>
        </w:rPr>
        <w:t>為院聘</w:t>
      </w:r>
      <w:proofErr w:type="gramEnd"/>
      <w:r w:rsidRPr="00CD2CAC">
        <w:rPr>
          <w:rFonts w:ascii="標楷體" w:eastAsia="標楷體" w:hAnsi="標楷體" w:hint="eastAsia"/>
          <w:bCs/>
          <w:sz w:val="32"/>
          <w:szCs w:val="32"/>
        </w:rPr>
        <w:t>，其</w:t>
      </w:r>
      <w:r w:rsidRPr="00CD2CAC">
        <w:rPr>
          <w:rFonts w:ascii="標楷體" w:eastAsia="標楷體" w:hAnsi="標楷體" w:hint="eastAsia"/>
          <w:bCs/>
          <w:sz w:val="32"/>
          <w:szCs w:val="32"/>
          <w:lang w:eastAsia="zh-HK"/>
        </w:rPr>
        <w:t>休假年資</w:t>
      </w:r>
      <w:r w:rsidRPr="00CD2CAC">
        <w:rPr>
          <w:rFonts w:ascii="標楷體" w:eastAsia="標楷體" w:hAnsi="標楷體" w:hint="eastAsia"/>
          <w:bCs/>
          <w:sz w:val="32"/>
          <w:szCs w:val="32"/>
        </w:rPr>
        <w:t>得合併計算。</w:t>
      </w:r>
    </w:p>
    <w:p w:rsidR="000B54D3" w:rsidRPr="00CD2CAC" w:rsidRDefault="00B76F94" w:rsidP="00CD2CAC">
      <w:pPr>
        <w:shd w:val="clear" w:color="auto" w:fill="FFFFFF" w:themeFill="background1"/>
        <w:spacing w:beforeLines="50" w:before="180" w:line="500" w:lineRule="exact"/>
        <w:ind w:left="426" w:hangingChars="133" w:hanging="426"/>
        <w:jc w:val="both"/>
        <w:rPr>
          <w:rFonts w:ascii="標楷體" w:eastAsia="標楷體" w:hAnsi="標楷體"/>
          <w:sz w:val="32"/>
          <w:szCs w:val="32"/>
        </w:rPr>
      </w:pPr>
      <w:r w:rsidRPr="00CD2CAC">
        <w:rPr>
          <w:rFonts w:ascii="標楷體" w:eastAsia="標楷體" w:hAnsi="標楷體"/>
          <w:sz w:val="32"/>
          <w:szCs w:val="32"/>
        </w:rPr>
        <w:t>Q：</w:t>
      </w:r>
      <w:r w:rsidR="00783010" w:rsidRPr="00CD2CAC">
        <w:rPr>
          <w:rFonts w:ascii="標楷體" w:eastAsia="標楷體" w:hAnsi="標楷體" w:cs="微軟正黑體" w:hint="eastAsia"/>
          <w:kern w:val="0"/>
          <w:sz w:val="32"/>
          <w:szCs w:val="32"/>
        </w:rPr>
        <w:t>工友</w:t>
      </w:r>
      <w:r w:rsidR="00783010" w:rsidRPr="00CD2CAC">
        <w:rPr>
          <w:rFonts w:ascii="標楷體" w:eastAsia="標楷體" w:hAnsi="標楷體" w:cs="Malgun Gothic Semilight" w:hint="eastAsia"/>
          <w:kern w:val="0"/>
          <w:sz w:val="32"/>
          <w:szCs w:val="32"/>
        </w:rPr>
        <w:t>（</w:t>
      </w:r>
      <w:r w:rsidR="00783010" w:rsidRPr="00CD2CAC">
        <w:rPr>
          <w:rFonts w:ascii="標楷體" w:eastAsia="標楷體" w:hAnsi="標楷體" w:cs="微軟正黑體" w:hint="eastAsia"/>
          <w:kern w:val="0"/>
          <w:sz w:val="32"/>
          <w:szCs w:val="32"/>
        </w:rPr>
        <w:t>含技工、駕駛</w:t>
      </w:r>
      <w:r w:rsidR="00783010" w:rsidRPr="00CD2CAC">
        <w:rPr>
          <w:rFonts w:ascii="標楷體" w:eastAsia="標楷體" w:hAnsi="標楷體" w:cs="Malgun Gothic Semilight" w:hint="eastAsia"/>
          <w:kern w:val="0"/>
          <w:sz w:val="32"/>
          <w:szCs w:val="32"/>
        </w:rPr>
        <w:t>）</w:t>
      </w:r>
      <w:r w:rsidR="000B54D3" w:rsidRPr="00CD2CAC">
        <w:rPr>
          <w:rFonts w:ascii="標楷體" w:eastAsia="標楷體" w:hAnsi="標楷體" w:hint="eastAsia"/>
          <w:sz w:val="32"/>
          <w:szCs w:val="32"/>
        </w:rPr>
        <w:t>配合改制後繼續進用，可以繼續用勞退舊制嗎？</w:t>
      </w:r>
      <w:r w:rsidR="00C21F0B" w:rsidRPr="00CD2CAC">
        <w:rPr>
          <w:rFonts w:ascii="標楷體" w:eastAsia="標楷體" w:hAnsi="標楷體" w:hint="eastAsia"/>
          <w:sz w:val="32"/>
          <w:szCs w:val="32"/>
        </w:rPr>
        <w:t>勞保也會</w:t>
      </w:r>
      <w:proofErr w:type="gramStart"/>
      <w:r w:rsidR="00C21F0B" w:rsidRPr="00CD2CAC">
        <w:rPr>
          <w:rFonts w:ascii="標楷體" w:eastAsia="標楷體" w:hAnsi="標楷體" w:hint="eastAsia"/>
          <w:sz w:val="32"/>
          <w:szCs w:val="32"/>
        </w:rPr>
        <w:t>結清嗎</w:t>
      </w:r>
      <w:proofErr w:type="gramEnd"/>
      <w:r w:rsidR="00C21F0B" w:rsidRPr="00CD2CAC">
        <w:rPr>
          <w:rFonts w:ascii="標楷體" w:eastAsia="標楷體" w:hAnsi="標楷體" w:hint="eastAsia"/>
          <w:sz w:val="32"/>
          <w:szCs w:val="32"/>
        </w:rPr>
        <w:t>？</w:t>
      </w:r>
    </w:p>
    <w:p w:rsidR="00421FB6" w:rsidRPr="00CD2CAC" w:rsidRDefault="00421FB6"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lastRenderedPageBreak/>
        <w:t>A：</w:t>
      </w:r>
    </w:p>
    <w:p w:rsidR="00724564" w:rsidRPr="00CD2CAC" w:rsidRDefault="00421FB6"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rPr>
      </w:pPr>
      <w:r w:rsidRPr="00CD2CAC">
        <w:rPr>
          <w:rFonts w:ascii="標楷體" w:eastAsia="標楷體" w:hAnsi="標楷體" w:hint="eastAsia"/>
          <w:sz w:val="32"/>
          <w:szCs w:val="32"/>
        </w:rPr>
        <w:t>1.</w:t>
      </w:r>
      <w:r w:rsidR="000B54D3" w:rsidRPr="00CD2CAC">
        <w:rPr>
          <w:rFonts w:ascii="標楷體" w:eastAsia="標楷體" w:hAnsi="標楷體" w:hint="eastAsia"/>
          <w:sz w:val="32"/>
          <w:szCs w:val="32"/>
        </w:rPr>
        <w:t>依國家原子能科技研究院設置條例第</w:t>
      </w:r>
      <w:r w:rsidR="00724564" w:rsidRPr="00CD2CAC">
        <w:rPr>
          <w:rFonts w:ascii="標楷體" w:eastAsia="標楷體" w:hAnsi="標楷體" w:hint="eastAsia"/>
          <w:sz w:val="32"/>
          <w:szCs w:val="32"/>
        </w:rPr>
        <w:t>28</w:t>
      </w:r>
      <w:r w:rsidR="000B54D3" w:rsidRPr="00CD2CAC">
        <w:rPr>
          <w:rFonts w:ascii="標楷體" w:eastAsia="標楷體" w:hAnsi="標楷體" w:hint="eastAsia"/>
          <w:sz w:val="32"/>
          <w:szCs w:val="32"/>
        </w:rPr>
        <w:t>條規定，改制當日已辦理退休/資遣，舊制年資已全數結算完畢，即使研究院與核</w:t>
      </w:r>
      <w:proofErr w:type="gramStart"/>
      <w:r w:rsidR="000B54D3" w:rsidRPr="00CD2CAC">
        <w:rPr>
          <w:rFonts w:ascii="標楷體" w:eastAsia="標楷體" w:hAnsi="標楷體" w:hint="eastAsia"/>
          <w:sz w:val="32"/>
          <w:szCs w:val="32"/>
        </w:rPr>
        <w:t>研</w:t>
      </w:r>
      <w:proofErr w:type="gramEnd"/>
      <w:r w:rsidR="000B54D3" w:rsidRPr="00CD2CAC">
        <w:rPr>
          <w:rFonts w:ascii="標楷體" w:eastAsia="標楷體" w:hAnsi="標楷體" w:hint="eastAsia"/>
          <w:sz w:val="32"/>
          <w:szCs w:val="32"/>
        </w:rPr>
        <w:t>所仍屬勞動局承認之「同一事業單位」，惟設置條例已強制將全數年資結算，無適用舊制之空間，若持續適用則將面臨退休要件不足的困難。</w:t>
      </w:r>
      <w:proofErr w:type="gramStart"/>
      <w:r w:rsidR="00724564" w:rsidRPr="00CD2CAC">
        <w:rPr>
          <w:rFonts w:ascii="標楷體" w:eastAsia="標楷體" w:hAnsi="標楷體" w:hint="eastAsia"/>
          <w:sz w:val="32"/>
          <w:szCs w:val="32"/>
          <w:lang w:eastAsia="zh-HK"/>
        </w:rPr>
        <w:t>爰</w:t>
      </w:r>
      <w:proofErr w:type="gramEnd"/>
      <w:r w:rsidR="00724564" w:rsidRPr="00CD2CAC">
        <w:rPr>
          <w:rFonts w:ascii="標楷體" w:eastAsia="標楷體" w:hAnsi="標楷體" w:hint="eastAsia"/>
          <w:sz w:val="32"/>
          <w:szCs w:val="32"/>
        </w:rPr>
        <w:t>改制後將一律適用勞退新制，</w:t>
      </w:r>
      <w:proofErr w:type="gramStart"/>
      <w:r w:rsidR="00724564" w:rsidRPr="00CD2CAC">
        <w:rPr>
          <w:rFonts w:ascii="標楷體" w:eastAsia="標楷體" w:hAnsi="標楷體" w:hint="eastAsia"/>
          <w:sz w:val="32"/>
          <w:szCs w:val="32"/>
        </w:rPr>
        <w:t>提撥</w:t>
      </w:r>
      <w:proofErr w:type="gramEnd"/>
      <w:r w:rsidR="00724564" w:rsidRPr="00CD2CAC">
        <w:rPr>
          <w:rFonts w:ascii="標楷體" w:eastAsia="標楷體" w:hAnsi="標楷體" w:hint="eastAsia"/>
          <w:sz w:val="32"/>
          <w:szCs w:val="32"/>
        </w:rPr>
        <w:t>每月6%至個人專戶。</w:t>
      </w:r>
    </w:p>
    <w:p w:rsidR="000B54D3" w:rsidRPr="00CD2CAC" w:rsidRDefault="000B54D3" w:rsidP="00CD2CAC">
      <w:pPr>
        <w:pStyle w:val="a4"/>
        <w:shd w:val="clear" w:color="auto" w:fill="FFFFFF" w:themeFill="background1"/>
        <w:spacing w:beforeLines="50" w:before="180" w:line="500" w:lineRule="exact"/>
        <w:ind w:leftChars="296" w:left="1078" w:hangingChars="115" w:hanging="368"/>
        <w:jc w:val="both"/>
        <w:rPr>
          <w:rFonts w:ascii="標楷體" w:eastAsia="標楷體" w:hAnsi="標楷體"/>
          <w:sz w:val="32"/>
          <w:szCs w:val="32"/>
        </w:rPr>
      </w:pPr>
      <w:r w:rsidRPr="00CD2CAC">
        <w:rPr>
          <w:rFonts w:ascii="標楷體" w:eastAsia="標楷體" w:hAnsi="標楷體" w:hint="eastAsia"/>
          <w:sz w:val="32"/>
          <w:szCs w:val="32"/>
        </w:rPr>
        <w:t>例</w:t>
      </w:r>
      <w:r w:rsidR="00414F71" w:rsidRPr="00CD2CAC">
        <w:rPr>
          <w:rFonts w:ascii="標楷體" w:eastAsia="標楷體" w:hAnsi="標楷體" w:hint="eastAsia"/>
          <w:sz w:val="32"/>
          <w:szCs w:val="32"/>
          <w:lang w:eastAsia="zh-HK"/>
        </w:rPr>
        <w:t>如</w:t>
      </w:r>
      <w:r w:rsidRPr="00CD2CAC">
        <w:rPr>
          <w:rFonts w:ascii="標楷體" w:eastAsia="標楷體" w:hAnsi="標楷體" w:hint="eastAsia"/>
          <w:sz w:val="32"/>
          <w:szCs w:val="32"/>
        </w:rPr>
        <w:t>：</w:t>
      </w:r>
    </w:p>
    <w:p w:rsidR="000B54D3" w:rsidRPr="00CD2CAC" w:rsidRDefault="000B54D3" w:rsidP="00CD2CAC">
      <w:pPr>
        <w:pStyle w:val="a4"/>
        <w:shd w:val="clear" w:color="auto" w:fill="FFFFFF" w:themeFill="background1"/>
        <w:spacing w:beforeLines="50" w:before="180" w:line="500" w:lineRule="exact"/>
        <w:ind w:leftChars="295" w:left="708" w:firstLine="1"/>
        <w:jc w:val="both"/>
        <w:rPr>
          <w:rFonts w:ascii="標楷體" w:eastAsia="標楷體" w:hAnsi="標楷體"/>
          <w:sz w:val="32"/>
          <w:szCs w:val="32"/>
        </w:rPr>
      </w:pPr>
      <w:r w:rsidRPr="00CD2CAC">
        <w:rPr>
          <w:rFonts w:ascii="標楷體" w:eastAsia="標楷體" w:hAnsi="標楷體" w:hint="eastAsia"/>
          <w:sz w:val="32"/>
          <w:szCs w:val="32"/>
        </w:rPr>
        <w:t>宋小華於改制當天年滿50歲，結清並領取25年年資之退休金，並且一路工作至55歲，打算依「勞基法第53條：工作15年以上年滿55歲」辦理自請退休，但此時年資是從改制當天起算，僅5年，不符合自請退休要件。</w:t>
      </w:r>
    </w:p>
    <w:p w:rsidR="00C21F0B" w:rsidRPr="00CD2CAC" w:rsidRDefault="00421FB6" w:rsidP="00CD2CAC">
      <w:pPr>
        <w:shd w:val="clear" w:color="auto" w:fill="FFFFFF" w:themeFill="background1"/>
        <w:adjustRightInd w:val="0"/>
        <w:snapToGrid w:val="0"/>
        <w:spacing w:beforeLines="50" w:before="180" w:line="500" w:lineRule="exact"/>
        <w:ind w:leftChars="178" w:left="849" w:hangingChars="132" w:hanging="422"/>
        <w:jc w:val="both"/>
        <w:rPr>
          <w:rFonts w:ascii="標楷體" w:eastAsia="標楷體" w:hAnsi="標楷體"/>
          <w:sz w:val="32"/>
          <w:szCs w:val="32"/>
        </w:rPr>
      </w:pPr>
      <w:r w:rsidRPr="00CD2CAC">
        <w:rPr>
          <w:rFonts w:ascii="標楷體" w:eastAsia="標楷體" w:hAnsi="標楷體" w:hint="eastAsia"/>
          <w:sz w:val="32"/>
          <w:szCs w:val="32"/>
        </w:rPr>
        <w:t>2.</w:t>
      </w:r>
      <w:r w:rsidR="00C21F0B" w:rsidRPr="00CD2CAC">
        <w:rPr>
          <w:rFonts w:ascii="標楷體" w:eastAsia="標楷體" w:hAnsi="標楷體" w:hint="eastAsia"/>
          <w:sz w:val="32"/>
          <w:szCs w:val="32"/>
        </w:rPr>
        <w:t>勞保沒有結清的問題，也沒有新舊制的問題，法人化不影響勞保老年給付，只要持續投保，年資都會累積，勞工於符合請領條件時離職退保，即可申請老年給付。</w:t>
      </w:r>
    </w:p>
    <w:p w:rsidR="00033A8A" w:rsidRPr="00CD2CAC" w:rsidRDefault="00B76F94" w:rsidP="00CD2CAC">
      <w:pPr>
        <w:shd w:val="clear" w:color="auto" w:fill="FFFFFF" w:themeFill="background1"/>
        <w:spacing w:beforeLines="50" w:before="180" w:line="500" w:lineRule="exact"/>
        <w:jc w:val="both"/>
        <w:rPr>
          <w:rFonts w:ascii="標楷體" w:eastAsia="標楷體" w:hAnsi="標楷體"/>
          <w:sz w:val="32"/>
          <w:szCs w:val="32"/>
        </w:rPr>
      </w:pPr>
      <w:r w:rsidRPr="00CD2CAC">
        <w:rPr>
          <w:rFonts w:ascii="標楷體" w:eastAsia="標楷體" w:hAnsi="標楷體"/>
          <w:sz w:val="32"/>
          <w:szCs w:val="32"/>
        </w:rPr>
        <w:t>Q：</w:t>
      </w:r>
      <w:r w:rsidR="00033A8A" w:rsidRPr="00CD2CAC">
        <w:rPr>
          <w:rFonts w:ascii="標楷體" w:eastAsia="標楷體" w:hAnsi="標楷體" w:hint="eastAsia"/>
          <w:sz w:val="32"/>
          <w:szCs w:val="32"/>
        </w:rPr>
        <w:t>勞退舊制、勞退新制及勞保的差異？</w:t>
      </w:r>
    </w:p>
    <w:p w:rsidR="00421FB6" w:rsidRPr="00CD2CAC" w:rsidRDefault="00421FB6"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t>A：</w:t>
      </w:r>
    </w:p>
    <w:p w:rsidR="00033A8A" w:rsidRPr="00CD2CAC" w:rsidRDefault="00421FB6" w:rsidP="00CD2CAC">
      <w:pPr>
        <w:shd w:val="clear" w:color="auto" w:fill="FFFFFF" w:themeFill="background1"/>
        <w:adjustRightInd w:val="0"/>
        <w:snapToGrid w:val="0"/>
        <w:spacing w:beforeLines="50" w:before="180" w:line="500" w:lineRule="exact"/>
        <w:ind w:leftChars="176" w:left="704" w:hangingChars="88" w:hanging="282"/>
        <w:jc w:val="both"/>
        <w:rPr>
          <w:rFonts w:ascii="標楷體" w:eastAsia="標楷體" w:hAnsi="標楷體"/>
          <w:sz w:val="32"/>
          <w:szCs w:val="32"/>
        </w:rPr>
      </w:pPr>
      <w:r w:rsidRPr="00CD2CAC">
        <w:rPr>
          <w:rFonts w:ascii="標楷體" w:eastAsia="標楷體" w:hAnsi="標楷體" w:hint="eastAsia"/>
          <w:sz w:val="32"/>
          <w:szCs w:val="32"/>
        </w:rPr>
        <w:t>1.</w:t>
      </w:r>
      <w:r w:rsidR="00033A8A" w:rsidRPr="00CD2CAC">
        <w:rPr>
          <w:rFonts w:ascii="標楷體" w:eastAsia="標楷體" w:hAnsi="標楷體" w:hint="eastAsia"/>
          <w:sz w:val="32"/>
          <w:szCs w:val="32"/>
        </w:rPr>
        <w:t>勞退舊制：是按勞基法第56條，由「同一事業單位雇主」</w:t>
      </w:r>
      <w:proofErr w:type="gramStart"/>
      <w:r w:rsidR="00033A8A" w:rsidRPr="00CD2CAC">
        <w:rPr>
          <w:rFonts w:ascii="標楷體" w:eastAsia="標楷體" w:hAnsi="標楷體" w:hint="eastAsia"/>
          <w:sz w:val="32"/>
          <w:szCs w:val="32"/>
        </w:rPr>
        <w:t>提撥</w:t>
      </w:r>
      <w:proofErr w:type="gramEnd"/>
      <w:r w:rsidR="00033A8A" w:rsidRPr="00CD2CAC">
        <w:rPr>
          <w:rFonts w:ascii="標楷體" w:eastAsia="標楷體" w:hAnsi="標楷體" w:hint="eastAsia"/>
          <w:sz w:val="32"/>
          <w:szCs w:val="32"/>
        </w:rPr>
        <w:t>至勞退帳戶，並於勞工資遣或退休時給付。若未達退休標準即離職，則無法請領退休金。且該帳戶的利息及銀行盈餘分配全數屬於雇主。</w:t>
      </w:r>
    </w:p>
    <w:p w:rsidR="00033A8A" w:rsidRPr="00CD2CAC" w:rsidRDefault="00421FB6" w:rsidP="00CD2CAC">
      <w:pPr>
        <w:shd w:val="clear" w:color="auto" w:fill="FFFFFF" w:themeFill="background1"/>
        <w:adjustRightInd w:val="0"/>
        <w:snapToGrid w:val="0"/>
        <w:spacing w:beforeLines="50" w:before="180" w:line="500" w:lineRule="exact"/>
        <w:ind w:leftChars="177" w:left="851" w:hangingChars="133" w:hanging="426"/>
        <w:jc w:val="both"/>
        <w:rPr>
          <w:rFonts w:ascii="標楷體" w:eastAsia="標楷體" w:hAnsi="標楷體"/>
          <w:sz w:val="32"/>
          <w:szCs w:val="32"/>
        </w:rPr>
      </w:pPr>
      <w:r w:rsidRPr="00CD2CAC">
        <w:rPr>
          <w:rFonts w:ascii="標楷體" w:eastAsia="標楷體" w:hAnsi="標楷體" w:hint="eastAsia"/>
          <w:sz w:val="32"/>
          <w:szCs w:val="32"/>
        </w:rPr>
        <w:t>2.</w:t>
      </w:r>
      <w:r w:rsidR="00033A8A" w:rsidRPr="00CD2CAC">
        <w:rPr>
          <w:rFonts w:ascii="標楷體" w:eastAsia="標楷體" w:hAnsi="標楷體" w:hint="eastAsia"/>
          <w:sz w:val="32"/>
          <w:szCs w:val="32"/>
        </w:rPr>
        <w:t>勞退新制：是按勞工退休金條例，由雇主</w:t>
      </w:r>
      <w:proofErr w:type="gramStart"/>
      <w:r w:rsidR="00033A8A" w:rsidRPr="00CD2CAC">
        <w:rPr>
          <w:rFonts w:ascii="標楷體" w:eastAsia="標楷體" w:hAnsi="標楷體" w:hint="eastAsia"/>
          <w:sz w:val="32"/>
          <w:szCs w:val="32"/>
        </w:rPr>
        <w:t>提撥</w:t>
      </w:r>
      <w:proofErr w:type="gramEnd"/>
      <w:r w:rsidR="00033A8A" w:rsidRPr="00CD2CAC">
        <w:rPr>
          <w:rFonts w:ascii="標楷體" w:eastAsia="標楷體" w:hAnsi="標楷體" w:hint="eastAsia"/>
          <w:sz w:val="32"/>
          <w:szCs w:val="32"/>
        </w:rPr>
        <w:t>至勞工專屬帳戶，即使離職，該專戶金額仍不受影響，繼續由下一任雇主</w:t>
      </w:r>
      <w:proofErr w:type="gramStart"/>
      <w:r w:rsidR="00033A8A" w:rsidRPr="00CD2CAC">
        <w:rPr>
          <w:rFonts w:ascii="標楷體" w:eastAsia="標楷體" w:hAnsi="標楷體" w:hint="eastAsia"/>
          <w:sz w:val="32"/>
          <w:szCs w:val="32"/>
        </w:rPr>
        <w:t>提撥</w:t>
      </w:r>
      <w:proofErr w:type="gramEnd"/>
      <w:r w:rsidR="00033A8A" w:rsidRPr="00CD2CAC">
        <w:rPr>
          <w:rFonts w:ascii="標楷體" w:eastAsia="標楷體" w:hAnsi="標楷體" w:hint="eastAsia"/>
          <w:sz w:val="32"/>
          <w:szCs w:val="32"/>
        </w:rPr>
        <w:t>。且該帳戶的利息及投資盈餘分配全數屬於勞工。</w:t>
      </w:r>
      <w:proofErr w:type="gramStart"/>
      <w:r w:rsidR="00033A8A" w:rsidRPr="00CD2CAC">
        <w:rPr>
          <w:rFonts w:ascii="標楷體" w:eastAsia="標楷體" w:hAnsi="標楷體" w:hint="eastAsia"/>
          <w:sz w:val="32"/>
          <w:szCs w:val="32"/>
        </w:rPr>
        <w:t>惟</w:t>
      </w:r>
      <w:proofErr w:type="gramEnd"/>
      <w:r w:rsidR="00033A8A" w:rsidRPr="00CD2CAC">
        <w:rPr>
          <w:rFonts w:ascii="標楷體" w:eastAsia="標楷體" w:hAnsi="標楷體" w:hint="eastAsia"/>
          <w:sz w:val="32"/>
          <w:szCs w:val="32"/>
        </w:rPr>
        <w:t>舊</w:t>
      </w:r>
      <w:r w:rsidR="00033A8A" w:rsidRPr="00CD2CAC">
        <w:rPr>
          <w:rFonts w:ascii="標楷體" w:eastAsia="標楷體" w:hAnsi="標楷體" w:hint="eastAsia"/>
          <w:sz w:val="32"/>
          <w:szCs w:val="32"/>
        </w:rPr>
        <w:lastRenderedPageBreak/>
        <w:t>制結清後，不管是在同一</w:t>
      </w:r>
      <w:proofErr w:type="gramStart"/>
      <w:r w:rsidR="00033A8A" w:rsidRPr="00CD2CAC">
        <w:rPr>
          <w:rFonts w:ascii="標楷體" w:eastAsia="標楷體" w:hAnsi="標楷體" w:hint="eastAsia"/>
          <w:sz w:val="32"/>
          <w:szCs w:val="32"/>
        </w:rPr>
        <w:t>個</w:t>
      </w:r>
      <w:proofErr w:type="gramEnd"/>
      <w:r w:rsidR="00033A8A" w:rsidRPr="00CD2CAC">
        <w:rPr>
          <w:rFonts w:ascii="標楷體" w:eastAsia="標楷體" w:hAnsi="標楷體" w:hint="eastAsia"/>
          <w:sz w:val="32"/>
          <w:szCs w:val="32"/>
        </w:rPr>
        <w:t>事業單位或是不同的事業單位工作，將轉移提繳新制。</w:t>
      </w:r>
    </w:p>
    <w:p w:rsidR="00033A8A" w:rsidRPr="00CD2CAC" w:rsidRDefault="00421FB6" w:rsidP="00CD2CAC">
      <w:pPr>
        <w:shd w:val="clear" w:color="auto" w:fill="FFFFFF" w:themeFill="background1"/>
        <w:adjustRightInd w:val="0"/>
        <w:snapToGrid w:val="0"/>
        <w:spacing w:beforeLines="50" w:before="180" w:line="500" w:lineRule="exact"/>
        <w:ind w:leftChars="176" w:left="704" w:hangingChars="88" w:hanging="282"/>
        <w:jc w:val="both"/>
        <w:rPr>
          <w:rFonts w:ascii="標楷體" w:eastAsia="標楷體" w:hAnsi="標楷體"/>
          <w:sz w:val="32"/>
          <w:szCs w:val="32"/>
        </w:rPr>
      </w:pPr>
      <w:r w:rsidRPr="00CD2CAC">
        <w:rPr>
          <w:rFonts w:ascii="標楷體" w:eastAsia="標楷體" w:hAnsi="標楷體" w:hint="eastAsia"/>
          <w:sz w:val="32"/>
          <w:szCs w:val="32"/>
        </w:rPr>
        <w:t>3.</w:t>
      </w:r>
      <w:r w:rsidR="00033A8A" w:rsidRPr="00CD2CAC">
        <w:rPr>
          <w:rFonts w:ascii="標楷體" w:eastAsia="標楷體" w:hAnsi="標楷體" w:hint="eastAsia"/>
          <w:sz w:val="32"/>
          <w:szCs w:val="32"/>
        </w:rPr>
        <w:t>勞保：是社會保險，無新舊制問題，只要持續投保，年資都會累積，於符合請領條件時離職退保，即可申請老年給付。須注意請領勞保老年給付後，不得再投保勞保，僅得於日後就職時，與雇主協商投保職災保險，由雇主負擔職災保險費用。</w:t>
      </w:r>
    </w:p>
    <w:p w:rsidR="00033A8A" w:rsidRPr="00CD2CAC" w:rsidRDefault="00B76F94" w:rsidP="00CD2CAC">
      <w:pPr>
        <w:shd w:val="clear" w:color="auto" w:fill="FFFFFF" w:themeFill="background1"/>
        <w:spacing w:beforeLines="50" w:before="180" w:line="500" w:lineRule="exact"/>
        <w:jc w:val="both"/>
        <w:rPr>
          <w:rFonts w:ascii="標楷體" w:eastAsia="標楷體" w:hAnsi="標楷體"/>
          <w:sz w:val="32"/>
          <w:szCs w:val="32"/>
        </w:rPr>
      </w:pPr>
      <w:r w:rsidRPr="00CD2CAC">
        <w:rPr>
          <w:rFonts w:ascii="標楷體" w:eastAsia="標楷體" w:hAnsi="標楷體"/>
          <w:sz w:val="32"/>
          <w:szCs w:val="32"/>
        </w:rPr>
        <w:t>Q：</w:t>
      </w:r>
      <w:r w:rsidR="00783010" w:rsidRPr="00CD2CAC">
        <w:rPr>
          <w:rFonts w:ascii="標楷體" w:eastAsia="標楷體" w:hAnsi="標楷體" w:hint="eastAsia"/>
          <w:sz w:val="32"/>
          <w:szCs w:val="32"/>
        </w:rPr>
        <w:t>工友</w:t>
      </w:r>
      <w:r w:rsidR="00783010" w:rsidRPr="00CD2CAC">
        <w:rPr>
          <w:rFonts w:ascii="標楷體" w:eastAsia="標楷體" w:hAnsi="標楷體" w:cs="Malgun Gothic Semilight" w:hint="eastAsia"/>
          <w:kern w:val="0"/>
          <w:sz w:val="32"/>
          <w:szCs w:val="32"/>
        </w:rPr>
        <w:t>（</w:t>
      </w:r>
      <w:r w:rsidR="00783010" w:rsidRPr="00CD2CAC">
        <w:rPr>
          <w:rFonts w:ascii="標楷體" w:eastAsia="標楷體" w:hAnsi="標楷體" w:cs="微軟正黑體" w:hint="eastAsia"/>
          <w:kern w:val="0"/>
          <w:sz w:val="32"/>
          <w:szCs w:val="32"/>
        </w:rPr>
        <w:t>含技工、駕駛</w:t>
      </w:r>
      <w:r w:rsidR="00783010" w:rsidRPr="00CD2CAC">
        <w:rPr>
          <w:rFonts w:ascii="標楷體" w:eastAsia="標楷體" w:hAnsi="標楷體" w:cs="Malgun Gothic Semilight" w:hint="eastAsia"/>
          <w:kern w:val="0"/>
          <w:sz w:val="32"/>
          <w:szCs w:val="32"/>
        </w:rPr>
        <w:t>）</w:t>
      </w:r>
      <w:r w:rsidR="00033A8A" w:rsidRPr="00CD2CAC">
        <w:rPr>
          <w:rFonts w:ascii="標楷體" w:eastAsia="標楷體" w:hAnsi="標楷體" w:hint="eastAsia"/>
          <w:sz w:val="32"/>
          <w:szCs w:val="32"/>
        </w:rPr>
        <w:t>不</w:t>
      </w:r>
      <w:r w:rsidR="00783010" w:rsidRPr="00CD2CAC">
        <w:rPr>
          <w:rFonts w:ascii="標楷體" w:eastAsia="標楷體" w:hAnsi="標楷體" w:hint="eastAsia"/>
          <w:sz w:val="32"/>
          <w:szCs w:val="32"/>
          <w:lang w:eastAsia="zh-HK"/>
        </w:rPr>
        <w:t>願</w:t>
      </w:r>
      <w:r w:rsidR="00033A8A" w:rsidRPr="00CD2CAC">
        <w:rPr>
          <w:rFonts w:ascii="標楷體" w:eastAsia="標楷體" w:hAnsi="標楷體" w:hint="eastAsia"/>
          <w:sz w:val="32"/>
          <w:szCs w:val="32"/>
        </w:rPr>
        <w:t>隨同</w:t>
      </w:r>
      <w:r w:rsidR="007956AE" w:rsidRPr="00CD2CAC">
        <w:rPr>
          <w:rFonts w:ascii="標楷體" w:eastAsia="標楷體" w:hAnsi="標楷體" w:hint="eastAsia"/>
          <w:sz w:val="32"/>
          <w:szCs w:val="32"/>
          <w:lang w:eastAsia="zh-HK"/>
        </w:rPr>
        <w:t>移轉</w:t>
      </w:r>
      <w:r w:rsidR="00033A8A" w:rsidRPr="00CD2CAC">
        <w:rPr>
          <w:rFonts w:ascii="標楷體" w:eastAsia="標楷體" w:hAnsi="標楷體" w:hint="eastAsia"/>
          <w:sz w:val="32"/>
          <w:szCs w:val="32"/>
        </w:rPr>
        <w:t>進用，勞保要</w:t>
      </w:r>
      <w:proofErr w:type="gramStart"/>
      <w:r w:rsidR="00033A8A" w:rsidRPr="00CD2CAC">
        <w:rPr>
          <w:rFonts w:ascii="標楷體" w:eastAsia="標楷體" w:hAnsi="標楷體" w:hint="eastAsia"/>
          <w:sz w:val="32"/>
          <w:szCs w:val="32"/>
        </w:rPr>
        <w:t>結清嗎</w:t>
      </w:r>
      <w:proofErr w:type="gramEnd"/>
      <w:r w:rsidR="00033A8A" w:rsidRPr="00CD2CAC">
        <w:rPr>
          <w:rFonts w:ascii="標楷體" w:eastAsia="標楷體" w:hAnsi="標楷體" w:hint="eastAsia"/>
          <w:sz w:val="32"/>
          <w:szCs w:val="32"/>
        </w:rPr>
        <w:t>？</w:t>
      </w:r>
    </w:p>
    <w:p w:rsidR="00421FB6" w:rsidRPr="00CD2CAC" w:rsidRDefault="00421FB6"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t>A：</w:t>
      </w:r>
    </w:p>
    <w:p w:rsidR="00033A8A" w:rsidRPr="00CD2CAC" w:rsidRDefault="00033A8A" w:rsidP="00CD2CAC">
      <w:pPr>
        <w:shd w:val="clear" w:color="auto" w:fill="FFFFFF" w:themeFill="background1"/>
        <w:autoSpaceDE w:val="0"/>
        <w:autoSpaceDN w:val="0"/>
        <w:adjustRightInd w:val="0"/>
        <w:spacing w:beforeLines="50" w:before="180" w:line="500" w:lineRule="exact"/>
        <w:ind w:leftChars="177" w:left="425" w:firstLine="1"/>
        <w:jc w:val="both"/>
        <w:rPr>
          <w:rFonts w:ascii="標楷體" w:eastAsia="標楷體" w:hAnsi="標楷體"/>
          <w:sz w:val="32"/>
          <w:szCs w:val="32"/>
        </w:rPr>
      </w:pPr>
      <w:r w:rsidRPr="00CD2CAC">
        <w:rPr>
          <w:rFonts w:ascii="標楷體" w:eastAsia="標楷體" w:hAnsi="標楷體" w:hint="eastAsia"/>
          <w:sz w:val="32"/>
          <w:szCs w:val="32"/>
        </w:rPr>
        <w:t>勞保沒有結清的問題，也沒有新舊制的問題，只要持續投保，年資都會累積。</w:t>
      </w:r>
    </w:p>
    <w:p w:rsidR="00033A8A" w:rsidRPr="00CD2CAC" w:rsidRDefault="00421FB6"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rPr>
      </w:pPr>
      <w:r w:rsidRPr="00CD2CAC">
        <w:rPr>
          <w:rFonts w:ascii="標楷體" w:eastAsia="標楷體" w:hAnsi="標楷體" w:hint="eastAsia"/>
          <w:sz w:val="32"/>
          <w:szCs w:val="32"/>
        </w:rPr>
        <w:t>1.</w:t>
      </w:r>
      <w:r w:rsidR="00033A8A" w:rsidRPr="00CD2CAC">
        <w:rPr>
          <w:rFonts w:ascii="標楷體" w:eastAsia="標楷體" w:hAnsi="標楷體" w:hint="eastAsia"/>
          <w:sz w:val="32"/>
          <w:szCs w:val="32"/>
        </w:rPr>
        <w:t>如果</w:t>
      </w:r>
      <w:proofErr w:type="gramStart"/>
      <w:r w:rsidR="00033A8A" w:rsidRPr="00CD2CAC">
        <w:rPr>
          <w:rFonts w:ascii="標楷體" w:eastAsia="標楷體" w:hAnsi="標楷體" w:hint="eastAsia"/>
          <w:sz w:val="32"/>
          <w:szCs w:val="32"/>
        </w:rPr>
        <w:t>不</w:t>
      </w:r>
      <w:proofErr w:type="gramEnd"/>
      <w:r w:rsidR="00033A8A" w:rsidRPr="00CD2CAC">
        <w:rPr>
          <w:rFonts w:ascii="標楷體" w:eastAsia="標楷體" w:hAnsi="標楷體" w:hint="eastAsia"/>
          <w:sz w:val="32"/>
          <w:szCs w:val="32"/>
        </w:rPr>
        <w:t>隨同</w:t>
      </w:r>
      <w:r w:rsidR="007956AE" w:rsidRPr="00CD2CAC">
        <w:rPr>
          <w:rFonts w:ascii="標楷體" w:eastAsia="標楷體" w:hAnsi="標楷體" w:hint="eastAsia"/>
          <w:sz w:val="32"/>
          <w:szCs w:val="32"/>
          <w:lang w:eastAsia="zh-HK"/>
        </w:rPr>
        <w:t>移轉</w:t>
      </w:r>
      <w:r w:rsidR="00033A8A" w:rsidRPr="00CD2CAC">
        <w:rPr>
          <w:rFonts w:ascii="標楷體" w:eastAsia="標楷體" w:hAnsi="標楷體" w:hint="eastAsia"/>
          <w:sz w:val="32"/>
          <w:szCs w:val="32"/>
        </w:rPr>
        <w:t>進用，但未來仍受雇於其他事業單位：則由該事業單位持續投保。</w:t>
      </w:r>
    </w:p>
    <w:p w:rsidR="005F6561" w:rsidRPr="00CD2CAC" w:rsidRDefault="00421FB6"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rPr>
      </w:pPr>
      <w:r w:rsidRPr="00CD2CAC">
        <w:rPr>
          <w:rFonts w:ascii="標楷體" w:eastAsia="標楷體" w:hAnsi="標楷體" w:hint="eastAsia"/>
          <w:sz w:val="32"/>
          <w:szCs w:val="32"/>
        </w:rPr>
        <w:t>2.</w:t>
      </w:r>
      <w:r w:rsidR="00033A8A" w:rsidRPr="00CD2CAC">
        <w:rPr>
          <w:rFonts w:ascii="標楷體" w:eastAsia="標楷體" w:hAnsi="標楷體" w:hint="eastAsia"/>
          <w:sz w:val="32"/>
          <w:szCs w:val="32"/>
        </w:rPr>
        <w:t>如果</w:t>
      </w:r>
      <w:proofErr w:type="gramStart"/>
      <w:r w:rsidR="00033A8A" w:rsidRPr="00CD2CAC">
        <w:rPr>
          <w:rFonts w:ascii="標楷體" w:eastAsia="標楷體" w:hAnsi="標楷體" w:hint="eastAsia"/>
          <w:sz w:val="32"/>
          <w:szCs w:val="32"/>
        </w:rPr>
        <w:t>不</w:t>
      </w:r>
      <w:proofErr w:type="gramEnd"/>
      <w:r w:rsidR="00033A8A" w:rsidRPr="00CD2CAC">
        <w:rPr>
          <w:rFonts w:ascii="標楷體" w:eastAsia="標楷體" w:hAnsi="標楷體" w:hint="eastAsia"/>
          <w:sz w:val="32"/>
          <w:szCs w:val="32"/>
        </w:rPr>
        <w:t>隨同進用，未來也無受雇：勞保退保後，可等到符合請領資格再請領，並非退保後就立即要請領。</w:t>
      </w:r>
    </w:p>
    <w:p w:rsidR="007956AE" w:rsidRPr="00CD2CAC" w:rsidRDefault="007956AE" w:rsidP="00CD2CAC">
      <w:pPr>
        <w:shd w:val="clear" w:color="auto" w:fill="FFFFFF" w:themeFill="background1"/>
        <w:spacing w:beforeLines="50" w:before="180" w:line="500" w:lineRule="exact"/>
        <w:jc w:val="both"/>
        <w:rPr>
          <w:rFonts w:ascii="標楷體" w:eastAsia="標楷體" w:hAnsi="標楷體"/>
          <w:sz w:val="32"/>
          <w:szCs w:val="32"/>
        </w:rPr>
      </w:pPr>
    </w:p>
    <w:p w:rsidR="00B60D5B" w:rsidRPr="00CD2CAC" w:rsidRDefault="00B76F94" w:rsidP="00CD2CAC">
      <w:pPr>
        <w:shd w:val="clear" w:color="auto" w:fill="FFFFFF" w:themeFill="background1"/>
        <w:spacing w:beforeLines="50" w:before="180" w:line="500" w:lineRule="exact"/>
        <w:jc w:val="both"/>
        <w:rPr>
          <w:rFonts w:ascii="標楷體" w:eastAsia="標楷體" w:hAnsi="標楷體"/>
          <w:sz w:val="32"/>
          <w:szCs w:val="32"/>
        </w:rPr>
      </w:pPr>
      <w:r w:rsidRPr="00CD2CAC">
        <w:rPr>
          <w:rFonts w:ascii="標楷體" w:eastAsia="標楷體" w:hAnsi="標楷體"/>
          <w:sz w:val="32"/>
          <w:szCs w:val="32"/>
        </w:rPr>
        <w:t>Q：</w:t>
      </w:r>
      <w:r w:rsidR="00783010" w:rsidRPr="00CD2CAC">
        <w:rPr>
          <w:rFonts w:ascii="標楷體" w:eastAsia="標楷體" w:hAnsi="標楷體" w:hint="eastAsia"/>
          <w:sz w:val="32"/>
          <w:szCs w:val="32"/>
        </w:rPr>
        <w:t>工友</w:t>
      </w:r>
      <w:r w:rsidR="00783010" w:rsidRPr="00CD2CAC">
        <w:rPr>
          <w:rFonts w:ascii="標楷體" w:eastAsia="標楷體" w:hAnsi="標楷體" w:cs="Malgun Gothic Semilight" w:hint="eastAsia"/>
          <w:kern w:val="0"/>
          <w:sz w:val="32"/>
          <w:szCs w:val="32"/>
        </w:rPr>
        <w:t>（</w:t>
      </w:r>
      <w:r w:rsidR="00783010" w:rsidRPr="00CD2CAC">
        <w:rPr>
          <w:rFonts w:ascii="標楷體" w:eastAsia="標楷體" w:hAnsi="標楷體" w:cs="微軟正黑體" w:hint="eastAsia"/>
          <w:kern w:val="0"/>
          <w:sz w:val="32"/>
          <w:szCs w:val="32"/>
        </w:rPr>
        <w:t>含技工、駕駛</w:t>
      </w:r>
      <w:r w:rsidR="00783010" w:rsidRPr="00CD2CAC">
        <w:rPr>
          <w:rFonts w:ascii="標楷體" w:eastAsia="標楷體" w:hAnsi="標楷體" w:cs="Malgun Gothic Semilight" w:hint="eastAsia"/>
          <w:kern w:val="0"/>
          <w:sz w:val="32"/>
          <w:szCs w:val="32"/>
        </w:rPr>
        <w:t>）</w:t>
      </w:r>
      <w:r w:rsidR="00B60D5B" w:rsidRPr="00CD2CAC">
        <w:rPr>
          <w:rFonts w:ascii="標楷體" w:eastAsia="標楷體" w:hAnsi="標楷體" w:hint="eastAsia"/>
          <w:sz w:val="32"/>
          <w:szCs w:val="32"/>
        </w:rPr>
        <w:t>如改</w:t>
      </w:r>
      <w:proofErr w:type="gramStart"/>
      <w:r w:rsidR="00B60D5B" w:rsidRPr="00CD2CAC">
        <w:rPr>
          <w:rFonts w:ascii="標楷體" w:eastAsia="標楷體" w:hAnsi="標楷體" w:hint="eastAsia"/>
          <w:sz w:val="32"/>
          <w:szCs w:val="32"/>
        </w:rPr>
        <w:t>為院聘</w:t>
      </w:r>
      <w:proofErr w:type="gramEnd"/>
      <w:r w:rsidR="00B60D5B" w:rsidRPr="00CD2CAC">
        <w:rPr>
          <w:rFonts w:ascii="標楷體" w:eastAsia="標楷體" w:hAnsi="標楷體" w:hint="eastAsia"/>
          <w:sz w:val="32"/>
          <w:szCs w:val="32"/>
        </w:rPr>
        <w:t>，</w:t>
      </w:r>
      <w:r w:rsidR="00B60D5B" w:rsidRPr="00CD2CAC">
        <w:rPr>
          <w:rFonts w:ascii="標楷體" w:eastAsia="標楷體" w:hAnsi="標楷體" w:hint="eastAsia"/>
          <w:sz w:val="32"/>
          <w:szCs w:val="32"/>
          <w:lang w:eastAsia="zh-HK"/>
        </w:rPr>
        <w:t>薪資結構如何</w:t>
      </w:r>
      <w:r w:rsidR="00B60D5B" w:rsidRPr="00CD2CAC">
        <w:rPr>
          <w:rFonts w:ascii="標楷體" w:eastAsia="標楷體" w:hAnsi="標楷體" w:hint="eastAsia"/>
          <w:sz w:val="32"/>
          <w:szCs w:val="32"/>
        </w:rPr>
        <w:t>？</w:t>
      </w:r>
    </w:p>
    <w:p w:rsidR="00421FB6" w:rsidRPr="00CD2CAC" w:rsidRDefault="00421FB6"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t>A：</w:t>
      </w:r>
    </w:p>
    <w:p w:rsidR="005F6561" w:rsidRPr="00CD2CAC" w:rsidRDefault="00B60D5B" w:rsidP="00CD2CAC">
      <w:pPr>
        <w:shd w:val="clear" w:color="auto" w:fill="FFFFFF" w:themeFill="background1"/>
        <w:autoSpaceDE w:val="0"/>
        <w:autoSpaceDN w:val="0"/>
        <w:adjustRightInd w:val="0"/>
        <w:spacing w:beforeLines="50" w:before="180" w:line="500" w:lineRule="exact"/>
        <w:ind w:leftChars="177" w:left="425" w:firstLine="1"/>
        <w:jc w:val="both"/>
        <w:rPr>
          <w:rFonts w:ascii="標楷體" w:eastAsia="標楷體" w:hAnsi="標楷體"/>
          <w:sz w:val="32"/>
          <w:szCs w:val="32"/>
        </w:rPr>
      </w:pPr>
      <w:r w:rsidRPr="00CD2CAC">
        <w:rPr>
          <w:rFonts w:ascii="標楷體" w:eastAsia="標楷體" w:hAnsi="標楷體" w:hint="eastAsia"/>
          <w:sz w:val="32"/>
          <w:szCs w:val="32"/>
        </w:rPr>
        <w:t>法人化後進用之</w:t>
      </w:r>
      <w:r w:rsidRPr="00CD2CAC">
        <w:rPr>
          <w:rFonts w:ascii="標楷體" w:eastAsia="標楷體" w:hAnsi="標楷體" w:cs="Calibri" w:hint="eastAsia"/>
          <w:sz w:val="32"/>
          <w:szCs w:val="32"/>
        </w:rPr>
        <w:t>工友</w:t>
      </w:r>
      <w:r w:rsidRPr="00CD2CAC">
        <w:rPr>
          <w:rFonts w:ascii="標楷體" w:eastAsia="標楷體" w:hAnsi="標楷體" w:hint="eastAsia"/>
          <w:sz w:val="32"/>
          <w:szCs w:val="32"/>
        </w:rPr>
        <w:t>工資規劃，</w:t>
      </w:r>
      <w:r w:rsidRPr="00CD2CAC">
        <w:rPr>
          <w:rFonts w:ascii="標楷體" w:eastAsia="標楷體" w:hAnsi="標楷體" w:hint="eastAsia"/>
          <w:sz w:val="32"/>
          <w:szCs w:val="32"/>
          <w:lang w:eastAsia="zh-HK"/>
        </w:rPr>
        <w:t>將</w:t>
      </w:r>
      <w:r w:rsidRPr="00CD2CAC">
        <w:rPr>
          <w:rFonts w:ascii="標楷體" w:eastAsia="標楷體" w:hAnsi="標楷體" w:hint="eastAsia"/>
          <w:sz w:val="32"/>
          <w:szCs w:val="32"/>
        </w:rPr>
        <w:t>依</w:t>
      </w:r>
      <w:r w:rsidRPr="00CD2CAC">
        <w:rPr>
          <w:rFonts w:ascii="標楷體" w:eastAsia="標楷體" w:hAnsi="標楷體" w:hint="eastAsia"/>
          <w:sz w:val="32"/>
          <w:szCs w:val="32"/>
          <w:lang w:eastAsia="zh-HK"/>
        </w:rPr>
        <w:t>相關規定並參酌一般機關薪資資料</w:t>
      </w:r>
      <w:proofErr w:type="gramStart"/>
      <w:r w:rsidRPr="00CD2CAC">
        <w:rPr>
          <w:rFonts w:ascii="標楷體" w:eastAsia="標楷體" w:hAnsi="標楷體" w:hint="eastAsia"/>
          <w:sz w:val="32"/>
          <w:szCs w:val="32"/>
          <w:lang w:eastAsia="zh-HK"/>
        </w:rPr>
        <w:t>研</w:t>
      </w:r>
      <w:proofErr w:type="gramEnd"/>
      <w:r w:rsidRPr="00CD2CAC">
        <w:rPr>
          <w:rFonts w:ascii="標楷體" w:eastAsia="標楷體" w:hAnsi="標楷體" w:hint="eastAsia"/>
          <w:sz w:val="32"/>
          <w:szCs w:val="32"/>
          <w:lang w:eastAsia="zh-HK"/>
        </w:rPr>
        <w:t>訂</w:t>
      </w:r>
      <w:r w:rsidRPr="00CD2CAC">
        <w:rPr>
          <w:rFonts w:ascii="標楷體" w:eastAsia="標楷體" w:hAnsi="標楷體" w:hint="eastAsia"/>
          <w:sz w:val="32"/>
          <w:szCs w:val="32"/>
        </w:rPr>
        <w:t>，經董事會通過、</w:t>
      </w:r>
      <w:r w:rsidRPr="00CD2CAC">
        <w:rPr>
          <w:rFonts w:ascii="標楷體" w:eastAsia="標楷體" w:hAnsi="標楷體" w:hint="eastAsia"/>
          <w:sz w:val="32"/>
          <w:szCs w:val="32"/>
          <w:lang w:eastAsia="zh-HK"/>
        </w:rPr>
        <w:t>監</w:t>
      </w:r>
      <w:r w:rsidRPr="00CD2CAC">
        <w:rPr>
          <w:rFonts w:ascii="標楷體" w:eastAsia="標楷體" w:hAnsi="標楷體" w:hint="eastAsia"/>
          <w:sz w:val="32"/>
          <w:szCs w:val="32"/>
        </w:rPr>
        <w:t>督</w:t>
      </w:r>
      <w:r w:rsidRPr="00CD2CAC">
        <w:rPr>
          <w:rFonts w:ascii="標楷體" w:eastAsia="標楷體" w:hAnsi="標楷體" w:hint="eastAsia"/>
          <w:sz w:val="32"/>
          <w:szCs w:val="32"/>
          <w:lang w:eastAsia="zh-HK"/>
        </w:rPr>
        <w:t>機關核備後公布</w:t>
      </w:r>
      <w:r w:rsidR="001F7F10" w:rsidRPr="00CD2CAC">
        <w:rPr>
          <w:rFonts w:ascii="標楷體" w:eastAsia="標楷體" w:hAnsi="標楷體" w:hint="eastAsia"/>
          <w:sz w:val="32"/>
          <w:szCs w:val="32"/>
        </w:rPr>
        <w:t>。</w:t>
      </w:r>
    </w:p>
    <w:p w:rsidR="00B60D5B" w:rsidRPr="00CD2CAC" w:rsidRDefault="00B76F94" w:rsidP="00CD2CAC">
      <w:pPr>
        <w:shd w:val="clear" w:color="auto" w:fill="FFFFFF" w:themeFill="background1"/>
        <w:spacing w:beforeLines="50" w:before="180" w:line="500" w:lineRule="exact"/>
        <w:ind w:left="566" w:hangingChars="177" w:hanging="566"/>
        <w:jc w:val="both"/>
        <w:rPr>
          <w:rFonts w:ascii="標楷體" w:eastAsia="標楷體" w:hAnsi="標楷體"/>
          <w:sz w:val="32"/>
          <w:szCs w:val="32"/>
        </w:rPr>
      </w:pPr>
      <w:r w:rsidRPr="00CD2CAC">
        <w:rPr>
          <w:rFonts w:ascii="標楷體" w:eastAsia="標楷體" w:hAnsi="標楷體"/>
          <w:sz w:val="32"/>
          <w:szCs w:val="32"/>
        </w:rPr>
        <w:t>Q：</w:t>
      </w:r>
      <w:r w:rsidR="00783010" w:rsidRPr="00CD2CAC">
        <w:rPr>
          <w:rFonts w:ascii="標楷體" w:eastAsia="標楷體" w:hAnsi="標楷體" w:hint="eastAsia"/>
          <w:sz w:val="32"/>
          <w:szCs w:val="32"/>
        </w:rPr>
        <w:t>工友</w:t>
      </w:r>
      <w:r w:rsidR="00783010" w:rsidRPr="00CD2CAC">
        <w:rPr>
          <w:rFonts w:ascii="標楷體" w:eastAsia="標楷體" w:hAnsi="標楷體" w:cs="Malgun Gothic Semilight" w:hint="eastAsia"/>
          <w:kern w:val="0"/>
          <w:sz w:val="32"/>
          <w:szCs w:val="32"/>
        </w:rPr>
        <w:t>（</w:t>
      </w:r>
      <w:r w:rsidR="00783010" w:rsidRPr="00CD2CAC">
        <w:rPr>
          <w:rFonts w:ascii="標楷體" w:eastAsia="標楷體" w:hAnsi="標楷體" w:cs="微軟正黑體" w:hint="eastAsia"/>
          <w:kern w:val="0"/>
          <w:sz w:val="32"/>
          <w:szCs w:val="32"/>
        </w:rPr>
        <w:t>含技工、駕駛</w:t>
      </w:r>
      <w:r w:rsidR="00783010" w:rsidRPr="00CD2CAC">
        <w:rPr>
          <w:rFonts w:ascii="標楷體" w:eastAsia="標楷體" w:hAnsi="標楷體" w:cs="Malgun Gothic Semilight" w:hint="eastAsia"/>
          <w:kern w:val="0"/>
          <w:sz w:val="32"/>
          <w:szCs w:val="32"/>
        </w:rPr>
        <w:t>）</w:t>
      </w:r>
      <w:r w:rsidR="00B60D5B" w:rsidRPr="00CD2CAC">
        <w:rPr>
          <w:rFonts w:ascii="標楷體" w:eastAsia="標楷體" w:hAnsi="標楷體" w:hint="eastAsia"/>
          <w:sz w:val="32"/>
          <w:szCs w:val="32"/>
          <w:lang w:eastAsia="zh-HK"/>
        </w:rPr>
        <w:t>如改</w:t>
      </w:r>
      <w:proofErr w:type="gramStart"/>
      <w:r w:rsidR="00B60D5B" w:rsidRPr="00CD2CAC">
        <w:rPr>
          <w:rFonts w:ascii="標楷體" w:eastAsia="標楷體" w:hAnsi="標楷體" w:hint="eastAsia"/>
          <w:sz w:val="32"/>
          <w:szCs w:val="32"/>
          <w:lang w:eastAsia="zh-HK"/>
        </w:rPr>
        <w:t>為院聘</w:t>
      </w:r>
      <w:proofErr w:type="gramEnd"/>
      <w:r w:rsidR="00B60D5B" w:rsidRPr="00CD2CAC">
        <w:rPr>
          <w:rFonts w:ascii="標楷體" w:eastAsia="標楷體" w:hAnsi="標楷體" w:hint="eastAsia"/>
          <w:sz w:val="32"/>
          <w:szCs w:val="32"/>
        </w:rPr>
        <w:t>，</w:t>
      </w:r>
      <w:r w:rsidR="00B60D5B" w:rsidRPr="00CD2CAC">
        <w:rPr>
          <w:rFonts w:ascii="標楷體" w:eastAsia="標楷體" w:hAnsi="標楷體" w:hint="eastAsia"/>
          <w:sz w:val="32"/>
          <w:szCs w:val="32"/>
          <w:lang w:eastAsia="zh-HK"/>
        </w:rPr>
        <w:t>勞保為舊制或新制</w:t>
      </w:r>
      <w:r w:rsidR="00B60D5B" w:rsidRPr="00CD2CAC">
        <w:rPr>
          <w:rFonts w:ascii="標楷體" w:eastAsia="標楷體" w:hAnsi="標楷體" w:hint="eastAsia"/>
          <w:sz w:val="32"/>
          <w:szCs w:val="32"/>
        </w:rPr>
        <w:t>？</w:t>
      </w:r>
      <w:r w:rsidR="00B60D5B" w:rsidRPr="00CD2CAC">
        <w:rPr>
          <w:rFonts w:ascii="標楷體" w:eastAsia="標楷體" w:hAnsi="標楷體" w:hint="eastAsia"/>
          <w:sz w:val="32"/>
          <w:szCs w:val="32"/>
          <w:lang w:eastAsia="zh-HK"/>
        </w:rPr>
        <w:t>若勞保</w:t>
      </w:r>
      <w:r w:rsidR="00B60D5B" w:rsidRPr="00CD2CAC">
        <w:rPr>
          <w:rFonts w:ascii="標楷體" w:eastAsia="標楷體" w:hAnsi="標楷體" w:hint="eastAsia"/>
          <w:sz w:val="32"/>
          <w:szCs w:val="32"/>
        </w:rPr>
        <w:t>採用</w:t>
      </w:r>
      <w:r w:rsidR="00B60D5B" w:rsidRPr="00CD2CAC">
        <w:rPr>
          <w:rFonts w:ascii="標楷體" w:eastAsia="標楷體" w:hAnsi="標楷體" w:hint="eastAsia"/>
          <w:sz w:val="32"/>
          <w:szCs w:val="32"/>
          <w:lang w:eastAsia="zh-HK"/>
        </w:rPr>
        <w:t>新制</w:t>
      </w:r>
      <w:r w:rsidR="00B60D5B" w:rsidRPr="00CD2CAC">
        <w:rPr>
          <w:rFonts w:ascii="標楷體" w:eastAsia="標楷體" w:hAnsi="標楷體" w:hint="eastAsia"/>
          <w:sz w:val="32"/>
          <w:szCs w:val="32"/>
        </w:rPr>
        <w:t>，</w:t>
      </w:r>
      <w:r w:rsidR="00B60D5B" w:rsidRPr="00CD2CAC">
        <w:rPr>
          <w:rFonts w:ascii="標楷體" w:eastAsia="標楷體" w:hAnsi="標楷體" w:hint="eastAsia"/>
          <w:sz w:val="32"/>
          <w:szCs w:val="32"/>
          <w:lang w:eastAsia="zh-HK"/>
        </w:rPr>
        <w:t>則舊制勞保如何結算</w:t>
      </w:r>
      <w:r w:rsidR="00B60D5B" w:rsidRPr="00CD2CAC">
        <w:rPr>
          <w:rFonts w:ascii="標楷體" w:eastAsia="標楷體" w:hAnsi="標楷體" w:hint="eastAsia"/>
          <w:sz w:val="32"/>
          <w:szCs w:val="32"/>
        </w:rPr>
        <w:t>？</w:t>
      </w:r>
      <w:r w:rsidR="00B60D5B" w:rsidRPr="00CD2CAC">
        <w:rPr>
          <w:rFonts w:ascii="標楷體" w:eastAsia="標楷體" w:hAnsi="標楷體" w:hint="eastAsia"/>
          <w:sz w:val="32"/>
          <w:szCs w:val="32"/>
          <w:lang w:eastAsia="zh-HK"/>
        </w:rPr>
        <w:t>承上</w:t>
      </w:r>
      <w:r w:rsidR="00B60D5B" w:rsidRPr="00CD2CAC">
        <w:rPr>
          <w:rFonts w:ascii="標楷體" w:eastAsia="標楷體" w:hAnsi="標楷體" w:hint="eastAsia"/>
          <w:sz w:val="32"/>
          <w:szCs w:val="32"/>
        </w:rPr>
        <w:t>，</w:t>
      </w:r>
      <w:r w:rsidR="00B60D5B" w:rsidRPr="00CD2CAC">
        <w:rPr>
          <w:rFonts w:ascii="標楷體" w:eastAsia="標楷體" w:hAnsi="標楷體" w:hint="eastAsia"/>
          <w:sz w:val="32"/>
          <w:szCs w:val="32"/>
          <w:lang w:eastAsia="zh-HK"/>
        </w:rPr>
        <w:t>勞保舊制退休基準為何</w:t>
      </w:r>
      <w:r w:rsidR="00B60D5B" w:rsidRPr="00CD2CAC">
        <w:rPr>
          <w:rFonts w:ascii="標楷體" w:eastAsia="標楷體" w:hAnsi="標楷體" w:hint="eastAsia"/>
          <w:sz w:val="32"/>
          <w:szCs w:val="32"/>
        </w:rPr>
        <w:t>？</w:t>
      </w:r>
    </w:p>
    <w:p w:rsidR="00421FB6" w:rsidRPr="00CD2CAC" w:rsidRDefault="00421FB6"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lastRenderedPageBreak/>
        <w:t>A：</w:t>
      </w:r>
    </w:p>
    <w:p w:rsidR="00B60D5B" w:rsidRPr="00CD2CAC" w:rsidRDefault="00421FB6"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rPr>
      </w:pPr>
      <w:r w:rsidRPr="00CD2CAC">
        <w:rPr>
          <w:rFonts w:ascii="標楷體" w:eastAsia="標楷體" w:hAnsi="標楷體" w:cs="微軟正黑體" w:hint="eastAsia"/>
          <w:kern w:val="0"/>
          <w:sz w:val="32"/>
          <w:szCs w:val="32"/>
        </w:rPr>
        <w:t>1.</w:t>
      </w:r>
      <w:r w:rsidR="00783010" w:rsidRPr="00CD2CAC">
        <w:rPr>
          <w:rFonts w:ascii="標楷體" w:eastAsia="標楷體" w:hAnsi="標楷體" w:cs="微軟正黑體" w:hint="eastAsia"/>
          <w:kern w:val="0"/>
          <w:sz w:val="32"/>
          <w:szCs w:val="32"/>
        </w:rPr>
        <w:t>工友</w:t>
      </w:r>
      <w:r w:rsidR="00783010" w:rsidRPr="00CD2CAC">
        <w:rPr>
          <w:rFonts w:ascii="標楷體" w:eastAsia="標楷體" w:hAnsi="標楷體" w:cs="Malgun Gothic Semilight" w:hint="eastAsia"/>
          <w:kern w:val="0"/>
          <w:sz w:val="32"/>
          <w:szCs w:val="32"/>
        </w:rPr>
        <w:t>（</w:t>
      </w:r>
      <w:r w:rsidR="00783010" w:rsidRPr="00CD2CAC">
        <w:rPr>
          <w:rFonts w:ascii="標楷體" w:eastAsia="標楷體" w:hAnsi="標楷體" w:cs="微軟正黑體" w:hint="eastAsia"/>
          <w:kern w:val="0"/>
          <w:sz w:val="32"/>
          <w:szCs w:val="32"/>
        </w:rPr>
        <w:t>含技工、駕駛</w:t>
      </w:r>
      <w:r w:rsidR="00783010" w:rsidRPr="00CD2CAC">
        <w:rPr>
          <w:rFonts w:ascii="標楷體" w:eastAsia="標楷體" w:hAnsi="標楷體" w:cs="Malgun Gothic Semilight" w:hint="eastAsia"/>
          <w:kern w:val="0"/>
          <w:sz w:val="32"/>
          <w:szCs w:val="32"/>
        </w:rPr>
        <w:t>）</w:t>
      </w:r>
      <w:r w:rsidR="00B60D5B" w:rsidRPr="00CD2CAC">
        <w:rPr>
          <w:rFonts w:ascii="標楷體" w:eastAsia="標楷體" w:hAnsi="標楷體" w:hint="eastAsia"/>
          <w:sz w:val="32"/>
          <w:szCs w:val="32"/>
          <w:lang w:eastAsia="zh-HK"/>
        </w:rPr>
        <w:t>如改</w:t>
      </w:r>
      <w:proofErr w:type="gramStart"/>
      <w:r w:rsidR="00B60D5B" w:rsidRPr="00CD2CAC">
        <w:rPr>
          <w:rFonts w:ascii="標楷體" w:eastAsia="標楷體" w:hAnsi="標楷體" w:hint="eastAsia"/>
          <w:sz w:val="32"/>
          <w:szCs w:val="32"/>
          <w:lang w:eastAsia="zh-HK"/>
        </w:rPr>
        <w:t>為院聘</w:t>
      </w:r>
      <w:proofErr w:type="gramEnd"/>
      <w:r w:rsidR="00B60D5B" w:rsidRPr="00CD2CAC">
        <w:rPr>
          <w:rFonts w:ascii="標楷體" w:eastAsia="標楷體" w:hAnsi="標楷體" w:hint="eastAsia"/>
          <w:sz w:val="32"/>
          <w:szCs w:val="32"/>
        </w:rPr>
        <w:t>，屬於離職後再受</w:t>
      </w:r>
      <w:proofErr w:type="gramStart"/>
      <w:r w:rsidR="00B60D5B" w:rsidRPr="00CD2CAC">
        <w:rPr>
          <w:rFonts w:ascii="標楷體" w:eastAsia="標楷體" w:hAnsi="標楷體" w:hint="eastAsia"/>
          <w:sz w:val="32"/>
          <w:szCs w:val="32"/>
        </w:rPr>
        <w:t>僱</w:t>
      </w:r>
      <w:proofErr w:type="gramEnd"/>
      <w:r w:rsidR="00B60D5B" w:rsidRPr="00CD2CAC">
        <w:rPr>
          <w:rFonts w:ascii="標楷體" w:eastAsia="標楷體" w:hAnsi="標楷體" w:hint="eastAsia"/>
          <w:sz w:val="32"/>
          <w:szCs w:val="32"/>
        </w:rPr>
        <w:t>，適用勞退新制。</w:t>
      </w:r>
    </w:p>
    <w:p w:rsidR="00B60D5B" w:rsidRPr="00CD2CAC" w:rsidRDefault="00421FB6"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rPr>
      </w:pPr>
      <w:r w:rsidRPr="00CD2CAC">
        <w:rPr>
          <w:rFonts w:ascii="標楷體" w:eastAsia="標楷體" w:hAnsi="標楷體" w:hint="eastAsia"/>
          <w:sz w:val="32"/>
          <w:szCs w:val="32"/>
        </w:rPr>
        <w:t>2.</w:t>
      </w:r>
      <w:r w:rsidR="00B60D5B" w:rsidRPr="00CD2CAC">
        <w:rPr>
          <w:rFonts w:ascii="標楷體" w:eastAsia="標楷體" w:hAnsi="標楷體" w:hint="eastAsia"/>
          <w:sz w:val="32"/>
          <w:szCs w:val="32"/>
        </w:rPr>
        <w:t>舊制年資結算部分，符合退休基準者辦理退休發給舊制退休金；未符退休基準者辦理資遣發給資遣費。</w:t>
      </w:r>
    </w:p>
    <w:p w:rsidR="00B60D5B" w:rsidRPr="00CD2CAC" w:rsidRDefault="00421FB6"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rPr>
      </w:pPr>
      <w:r w:rsidRPr="00CD2CAC">
        <w:rPr>
          <w:rFonts w:ascii="標楷體" w:eastAsia="標楷體" w:hAnsi="標楷體" w:cs="微軟正黑體" w:hint="eastAsia"/>
          <w:kern w:val="0"/>
          <w:sz w:val="32"/>
          <w:szCs w:val="32"/>
        </w:rPr>
        <w:t>3.</w:t>
      </w:r>
      <w:r w:rsidR="00783010" w:rsidRPr="00CD2CAC">
        <w:rPr>
          <w:rFonts w:ascii="標楷體" w:eastAsia="標楷體" w:hAnsi="標楷體" w:cs="微軟正黑體" w:hint="eastAsia"/>
          <w:kern w:val="0"/>
          <w:sz w:val="32"/>
          <w:szCs w:val="32"/>
        </w:rPr>
        <w:t>工友</w:t>
      </w:r>
      <w:r w:rsidR="00783010" w:rsidRPr="00CD2CAC">
        <w:rPr>
          <w:rFonts w:ascii="標楷體" w:eastAsia="標楷體" w:hAnsi="標楷體" w:cs="Malgun Gothic Semilight" w:hint="eastAsia"/>
          <w:kern w:val="0"/>
          <w:sz w:val="32"/>
          <w:szCs w:val="32"/>
        </w:rPr>
        <w:t>（</w:t>
      </w:r>
      <w:r w:rsidR="00783010" w:rsidRPr="00CD2CAC">
        <w:rPr>
          <w:rFonts w:ascii="標楷體" w:eastAsia="標楷體" w:hAnsi="標楷體" w:cs="微軟正黑體" w:hint="eastAsia"/>
          <w:kern w:val="0"/>
          <w:sz w:val="32"/>
          <w:szCs w:val="32"/>
        </w:rPr>
        <w:t>含技工、駕駛</w:t>
      </w:r>
      <w:r w:rsidR="00783010" w:rsidRPr="00CD2CAC">
        <w:rPr>
          <w:rFonts w:ascii="標楷體" w:eastAsia="標楷體" w:hAnsi="標楷體" w:cs="Malgun Gothic Semilight" w:hint="eastAsia"/>
          <w:kern w:val="0"/>
          <w:sz w:val="32"/>
          <w:szCs w:val="32"/>
        </w:rPr>
        <w:t>）</w:t>
      </w:r>
      <w:r w:rsidR="00B60D5B" w:rsidRPr="00CD2CAC">
        <w:rPr>
          <w:rFonts w:ascii="標楷體" w:eastAsia="標楷體" w:hAnsi="標楷體" w:hint="eastAsia"/>
          <w:sz w:val="32"/>
          <w:szCs w:val="32"/>
        </w:rPr>
        <w:t>退休基準為服務滿25年或服務5年以上且年滿55歲。</w:t>
      </w:r>
    </w:p>
    <w:p w:rsidR="005F6561" w:rsidRPr="00CD2CAC" w:rsidRDefault="00B76F94" w:rsidP="00CD2CAC">
      <w:pPr>
        <w:shd w:val="clear" w:color="auto" w:fill="FFFFFF" w:themeFill="background1"/>
        <w:spacing w:beforeLines="50" w:before="180" w:line="500" w:lineRule="exact"/>
        <w:ind w:left="426" w:hangingChars="133" w:hanging="426"/>
        <w:jc w:val="both"/>
        <w:rPr>
          <w:rFonts w:ascii="標楷體" w:eastAsia="標楷體" w:hAnsi="標楷體"/>
          <w:sz w:val="32"/>
          <w:szCs w:val="32"/>
        </w:rPr>
      </w:pPr>
      <w:r w:rsidRPr="00CD2CAC">
        <w:rPr>
          <w:rFonts w:ascii="標楷體" w:eastAsia="標楷體" w:hAnsi="標楷體"/>
          <w:sz w:val="32"/>
          <w:szCs w:val="32"/>
        </w:rPr>
        <w:t>Q：</w:t>
      </w:r>
      <w:r w:rsidR="005F6561" w:rsidRPr="00CD2CAC">
        <w:rPr>
          <w:rFonts w:ascii="標楷體" w:eastAsia="標楷體" w:hAnsi="標楷體" w:hint="eastAsia"/>
          <w:sz w:val="32"/>
          <w:szCs w:val="32"/>
        </w:rPr>
        <w:t>若隨機關轉移後為勞保新制，於法人前(核能研究所)工作逾25年以上之</w:t>
      </w:r>
      <w:r w:rsidR="00783010" w:rsidRPr="00CD2CAC">
        <w:rPr>
          <w:rFonts w:ascii="標楷體" w:eastAsia="標楷體" w:hAnsi="標楷體" w:cs="微軟正黑體" w:hint="eastAsia"/>
          <w:kern w:val="0"/>
          <w:sz w:val="32"/>
          <w:szCs w:val="32"/>
        </w:rPr>
        <w:t>工友</w:t>
      </w:r>
      <w:r w:rsidR="00783010" w:rsidRPr="00CD2CAC">
        <w:rPr>
          <w:rFonts w:ascii="標楷體" w:eastAsia="標楷體" w:hAnsi="標楷體" w:cs="Malgun Gothic Semilight" w:hint="eastAsia"/>
          <w:kern w:val="0"/>
          <w:sz w:val="32"/>
          <w:szCs w:val="32"/>
        </w:rPr>
        <w:t>（</w:t>
      </w:r>
      <w:r w:rsidR="00783010" w:rsidRPr="00CD2CAC">
        <w:rPr>
          <w:rFonts w:ascii="標楷體" w:eastAsia="標楷體" w:hAnsi="標楷體" w:cs="微軟正黑體" w:hint="eastAsia"/>
          <w:kern w:val="0"/>
          <w:sz w:val="32"/>
          <w:szCs w:val="32"/>
        </w:rPr>
        <w:t>含技工、駕駛</w:t>
      </w:r>
      <w:r w:rsidR="00783010" w:rsidRPr="00CD2CAC">
        <w:rPr>
          <w:rFonts w:ascii="標楷體" w:eastAsia="標楷體" w:hAnsi="標楷體" w:cs="Malgun Gothic Semilight" w:hint="eastAsia"/>
          <w:kern w:val="0"/>
          <w:sz w:val="32"/>
          <w:szCs w:val="32"/>
        </w:rPr>
        <w:t>）</w:t>
      </w:r>
      <w:r w:rsidR="005F6561" w:rsidRPr="00CD2CAC">
        <w:rPr>
          <w:rFonts w:ascii="標楷體" w:eastAsia="標楷體" w:hAnsi="標楷體" w:hint="eastAsia"/>
          <w:sz w:val="32"/>
          <w:szCs w:val="32"/>
        </w:rPr>
        <w:t>同仁是否可至勞保局請領舊制之退休金?</w:t>
      </w:r>
      <w:r w:rsidR="004C037D" w:rsidRPr="00CD2CAC">
        <w:rPr>
          <w:rFonts w:ascii="標楷體" w:eastAsia="標楷體" w:hAnsi="標楷體" w:hint="eastAsia"/>
          <w:sz w:val="32"/>
          <w:szCs w:val="32"/>
        </w:rPr>
        <w:t xml:space="preserve"> </w:t>
      </w:r>
    </w:p>
    <w:p w:rsidR="00421FB6" w:rsidRPr="00CD2CAC" w:rsidRDefault="00421FB6"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t>A：</w:t>
      </w:r>
    </w:p>
    <w:p w:rsidR="001F7F10" w:rsidRPr="00CD2CAC" w:rsidRDefault="00421FB6"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rPr>
      </w:pPr>
      <w:r w:rsidRPr="00CD2CAC">
        <w:rPr>
          <w:rFonts w:ascii="標楷體" w:eastAsia="標楷體" w:hAnsi="標楷體" w:cs="微軟正黑體" w:hint="eastAsia"/>
          <w:kern w:val="0"/>
          <w:sz w:val="32"/>
          <w:szCs w:val="32"/>
        </w:rPr>
        <w:t>1.</w:t>
      </w:r>
      <w:r w:rsidR="00783010" w:rsidRPr="00CD2CAC">
        <w:rPr>
          <w:rFonts w:ascii="標楷體" w:eastAsia="標楷體" w:hAnsi="標楷體" w:cs="微軟正黑體" w:hint="eastAsia"/>
          <w:kern w:val="0"/>
          <w:sz w:val="32"/>
          <w:szCs w:val="32"/>
        </w:rPr>
        <w:t>工友</w:t>
      </w:r>
      <w:r w:rsidR="00783010" w:rsidRPr="00CD2CAC">
        <w:rPr>
          <w:rFonts w:ascii="標楷體" w:eastAsia="標楷體" w:hAnsi="標楷體" w:cs="Malgun Gothic Semilight" w:hint="eastAsia"/>
          <w:kern w:val="0"/>
          <w:sz w:val="32"/>
          <w:szCs w:val="32"/>
        </w:rPr>
        <w:t>（</w:t>
      </w:r>
      <w:r w:rsidR="00783010" w:rsidRPr="00CD2CAC">
        <w:rPr>
          <w:rFonts w:ascii="標楷體" w:eastAsia="標楷體" w:hAnsi="標楷體" w:cs="微軟正黑體" w:hint="eastAsia"/>
          <w:kern w:val="0"/>
          <w:sz w:val="32"/>
          <w:szCs w:val="32"/>
        </w:rPr>
        <w:t>含技工、駕駛</w:t>
      </w:r>
      <w:r w:rsidR="00783010" w:rsidRPr="00CD2CAC">
        <w:rPr>
          <w:rFonts w:ascii="標楷體" w:eastAsia="標楷體" w:hAnsi="標楷體" w:cs="Malgun Gothic Semilight" w:hint="eastAsia"/>
          <w:kern w:val="0"/>
          <w:sz w:val="32"/>
          <w:szCs w:val="32"/>
        </w:rPr>
        <w:t>）</w:t>
      </w:r>
      <w:r w:rsidR="001F7F10" w:rsidRPr="00CD2CAC">
        <w:rPr>
          <w:rFonts w:ascii="標楷體" w:eastAsia="標楷體" w:hAnsi="標楷體" w:hint="eastAsia"/>
          <w:sz w:val="32"/>
          <w:szCs w:val="32"/>
        </w:rPr>
        <w:t>隨同移轉者，應於改制之日辦理退休或資遣，並結算年資發給退休金或資遣費。</w:t>
      </w:r>
    </w:p>
    <w:p w:rsidR="001F7F10" w:rsidRPr="00CD2CAC" w:rsidRDefault="00421FB6" w:rsidP="00CD2CAC">
      <w:pPr>
        <w:shd w:val="clear" w:color="auto" w:fill="FFFFFF" w:themeFill="background1"/>
        <w:adjustRightInd w:val="0"/>
        <w:snapToGrid w:val="0"/>
        <w:spacing w:beforeLines="50" w:before="180" w:line="500" w:lineRule="exact"/>
        <w:ind w:leftChars="178" w:left="709" w:hangingChars="88" w:hanging="282"/>
        <w:jc w:val="both"/>
        <w:rPr>
          <w:rFonts w:ascii="標楷體" w:eastAsia="標楷體" w:hAnsi="標楷體"/>
          <w:sz w:val="32"/>
          <w:szCs w:val="32"/>
          <w:lang w:eastAsia="zh-HK"/>
        </w:rPr>
      </w:pPr>
      <w:r w:rsidRPr="00CD2CAC">
        <w:rPr>
          <w:rFonts w:ascii="標楷體" w:eastAsia="標楷體" w:hAnsi="標楷體" w:hint="eastAsia"/>
          <w:kern w:val="0"/>
          <w:sz w:val="32"/>
          <w:szCs w:val="32"/>
        </w:rPr>
        <w:t>2.</w:t>
      </w:r>
      <w:r w:rsidR="001F7F10" w:rsidRPr="00CD2CAC">
        <w:rPr>
          <w:rFonts w:ascii="標楷體" w:eastAsia="標楷體" w:hAnsi="標楷體" w:hint="eastAsia"/>
          <w:kern w:val="0"/>
          <w:sz w:val="32"/>
          <w:szCs w:val="32"/>
        </w:rPr>
        <w:t>年資</w:t>
      </w:r>
      <w:r w:rsidR="001F7F10" w:rsidRPr="00CD2CAC">
        <w:rPr>
          <w:rFonts w:ascii="標楷體" w:eastAsia="標楷體" w:hAnsi="標楷體"/>
          <w:kern w:val="0"/>
          <w:sz w:val="32"/>
          <w:szCs w:val="32"/>
        </w:rPr>
        <w:t>25</w:t>
      </w:r>
      <w:r w:rsidR="001F7F10" w:rsidRPr="00CD2CAC">
        <w:rPr>
          <w:rFonts w:ascii="標楷體" w:eastAsia="標楷體" w:hAnsi="標楷體" w:hint="eastAsia"/>
          <w:kern w:val="0"/>
          <w:sz w:val="32"/>
          <w:szCs w:val="32"/>
        </w:rPr>
        <w:t>年以上之</w:t>
      </w:r>
      <w:r w:rsidR="00783010" w:rsidRPr="00CD2CAC">
        <w:rPr>
          <w:rFonts w:ascii="標楷體" w:eastAsia="標楷體" w:hAnsi="標楷體" w:cs="微軟正黑體" w:hint="eastAsia"/>
          <w:kern w:val="0"/>
          <w:sz w:val="32"/>
          <w:szCs w:val="32"/>
        </w:rPr>
        <w:t>工友</w:t>
      </w:r>
      <w:r w:rsidR="00783010" w:rsidRPr="00CD2CAC">
        <w:rPr>
          <w:rFonts w:ascii="標楷體" w:eastAsia="標楷體" w:hAnsi="標楷體" w:cs="Malgun Gothic Semilight" w:hint="eastAsia"/>
          <w:kern w:val="0"/>
          <w:sz w:val="32"/>
          <w:szCs w:val="32"/>
        </w:rPr>
        <w:t>（</w:t>
      </w:r>
      <w:r w:rsidR="00783010" w:rsidRPr="00CD2CAC">
        <w:rPr>
          <w:rFonts w:ascii="標楷體" w:eastAsia="標楷體" w:hAnsi="標楷體" w:cs="微軟正黑體" w:hint="eastAsia"/>
          <w:kern w:val="0"/>
          <w:sz w:val="32"/>
          <w:szCs w:val="32"/>
        </w:rPr>
        <w:t>含技工、駕駛</w:t>
      </w:r>
      <w:r w:rsidR="00783010" w:rsidRPr="00CD2CAC">
        <w:rPr>
          <w:rFonts w:ascii="標楷體" w:eastAsia="標楷體" w:hAnsi="標楷體" w:cs="Malgun Gothic Semilight" w:hint="eastAsia"/>
          <w:kern w:val="0"/>
          <w:sz w:val="32"/>
          <w:szCs w:val="32"/>
        </w:rPr>
        <w:t>）</w:t>
      </w:r>
      <w:r w:rsidR="001F7F10" w:rsidRPr="00CD2CAC">
        <w:rPr>
          <w:rFonts w:ascii="標楷體" w:eastAsia="標楷體" w:hAnsi="標楷體" w:hint="eastAsia"/>
          <w:kern w:val="0"/>
          <w:sz w:val="32"/>
          <w:szCs w:val="32"/>
        </w:rPr>
        <w:t>欲隨同移轉者，應於改制之日辦理退休，</w:t>
      </w:r>
      <w:r w:rsidR="001F7F10" w:rsidRPr="00CD2CAC">
        <w:rPr>
          <w:rFonts w:ascii="標楷體" w:eastAsia="標楷體" w:hAnsi="標楷體" w:hint="eastAsia"/>
          <w:sz w:val="32"/>
          <w:szCs w:val="32"/>
        </w:rPr>
        <w:t>並結算舊制年資。</w:t>
      </w:r>
      <w:r w:rsidR="001F7F10" w:rsidRPr="00CD2CAC">
        <w:rPr>
          <w:rFonts w:ascii="標楷體" w:eastAsia="標楷體" w:hAnsi="標楷體" w:hint="eastAsia"/>
          <w:kern w:val="0"/>
          <w:sz w:val="32"/>
          <w:szCs w:val="32"/>
        </w:rPr>
        <w:t>由秘書室向台灣銀行請領舊制退休金。</w:t>
      </w:r>
    </w:p>
    <w:p w:rsidR="00D4219C" w:rsidRPr="00CD2CAC" w:rsidRDefault="00B76F94" w:rsidP="00CD2CAC">
      <w:pPr>
        <w:shd w:val="clear" w:color="auto" w:fill="FFFFFF" w:themeFill="background1"/>
        <w:spacing w:beforeLines="50" w:before="180" w:line="500" w:lineRule="exact"/>
        <w:ind w:left="426" w:hangingChars="133" w:hanging="426"/>
        <w:jc w:val="both"/>
        <w:rPr>
          <w:rFonts w:ascii="標楷體" w:eastAsia="標楷體" w:hAnsi="標楷體"/>
          <w:sz w:val="32"/>
          <w:szCs w:val="32"/>
        </w:rPr>
      </w:pPr>
      <w:r w:rsidRPr="00CD2CAC">
        <w:rPr>
          <w:rFonts w:ascii="標楷體" w:eastAsia="標楷體" w:hAnsi="標楷體"/>
          <w:sz w:val="32"/>
          <w:szCs w:val="32"/>
        </w:rPr>
        <w:t>Q：</w:t>
      </w:r>
      <w:r w:rsidR="00E45B43" w:rsidRPr="00CD2CAC">
        <w:rPr>
          <w:rFonts w:ascii="標楷體" w:eastAsia="標楷體" w:hAnsi="標楷體" w:hint="eastAsia"/>
          <w:sz w:val="32"/>
          <w:szCs w:val="32"/>
        </w:rPr>
        <w:t>工友</w:t>
      </w:r>
      <w:r w:rsidR="00E45B43" w:rsidRPr="00CD2CAC">
        <w:rPr>
          <w:rFonts w:ascii="標楷體" w:eastAsia="標楷體" w:hAnsi="標楷體" w:cs="Malgun Gothic Semilight" w:hint="eastAsia"/>
          <w:kern w:val="0"/>
          <w:sz w:val="32"/>
          <w:szCs w:val="32"/>
        </w:rPr>
        <w:t>（</w:t>
      </w:r>
      <w:r w:rsidR="00E45B43" w:rsidRPr="00CD2CAC">
        <w:rPr>
          <w:rFonts w:ascii="標楷體" w:eastAsia="標楷體" w:hAnsi="標楷體" w:cs="微軟正黑體" w:hint="eastAsia"/>
          <w:kern w:val="0"/>
          <w:sz w:val="32"/>
          <w:szCs w:val="32"/>
        </w:rPr>
        <w:t>含技工、駕駛</w:t>
      </w:r>
      <w:r w:rsidR="00E45B43" w:rsidRPr="00CD2CAC">
        <w:rPr>
          <w:rFonts w:ascii="標楷體" w:eastAsia="標楷體" w:hAnsi="標楷體" w:cs="Malgun Gothic Semilight" w:hint="eastAsia"/>
          <w:kern w:val="0"/>
          <w:sz w:val="32"/>
          <w:szCs w:val="32"/>
        </w:rPr>
        <w:t>）</w:t>
      </w:r>
      <w:r w:rsidR="005F6561" w:rsidRPr="00CD2CAC">
        <w:rPr>
          <w:rFonts w:ascii="標楷體" w:eastAsia="標楷體" w:hAnsi="標楷體" w:hint="eastAsia"/>
          <w:sz w:val="32"/>
          <w:szCs w:val="32"/>
        </w:rPr>
        <w:t>若不能請領舊制退休金，是否會損及未來之請領勞保退休金(因有舊制與新制)?因舊制需於同一事業單位為要件，核能研究所法人後是否視同前事業單位消滅而喪失勞動基準法第53條規定之要件?而無法申請勞保退休金?</w:t>
      </w:r>
      <w:r w:rsidR="00C97DA9" w:rsidRPr="00CD2CAC">
        <w:rPr>
          <w:rFonts w:ascii="標楷體" w:eastAsia="標楷體" w:hAnsi="標楷體"/>
          <w:sz w:val="32"/>
          <w:szCs w:val="32"/>
        </w:rPr>
        <w:t xml:space="preserve"> </w:t>
      </w:r>
    </w:p>
    <w:p w:rsidR="00421FB6" w:rsidRPr="00CD2CAC" w:rsidRDefault="00421FB6"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t>A：</w:t>
      </w:r>
    </w:p>
    <w:p w:rsidR="001F7F10" w:rsidRPr="00CD2CAC" w:rsidRDefault="00527DA1" w:rsidP="00CD2CAC">
      <w:pPr>
        <w:shd w:val="clear" w:color="auto" w:fill="FFFFFF" w:themeFill="background1"/>
        <w:autoSpaceDE w:val="0"/>
        <w:autoSpaceDN w:val="0"/>
        <w:adjustRightInd w:val="0"/>
        <w:spacing w:beforeLines="50" w:before="180" w:line="500" w:lineRule="exact"/>
        <w:ind w:leftChars="177" w:left="425" w:firstLine="1"/>
        <w:jc w:val="both"/>
        <w:rPr>
          <w:rFonts w:ascii="標楷體" w:eastAsia="標楷體" w:hAnsi="標楷體"/>
          <w:sz w:val="32"/>
          <w:szCs w:val="32"/>
        </w:rPr>
      </w:pPr>
      <w:r w:rsidRPr="00CD2CAC">
        <w:rPr>
          <w:rFonts w:ascii="標楷體" w:eastAsia="標楷體" w:hAnsi="標楷體" w:cs="微軟正黑體" w:hint="eastAsia"/>
          <w:kern w:val="0"/>
          <w:sz w:val="32"/>
          <w:szCs w:val="32"/>
        </w:rPr>
        <w:t>工友</w:t>
      </w:r>
      <w:r w:rsidRPr="00CD2CAC">
        <w:rPr>
          <w:rFonts w:ascii="標楷體" w:eastAsia="標楷體" w:hAnsi="標楷體" w:cs="Malgun Gothic Semilight" w:hint="eastAsia"/>
          <w:kern w:val="0"/>
          <w:sz w:val="32"/>
          <w:szCs w:val="32"/>
        </w:rPr>
        <w:t>（</w:t>
      </w:r>
      <w:r w:rsidRPr="00CD2CAC">
        <w:rPr>
          <w:rFonts w:ascii="標楷體" w:eastAsia="標楷體" w:hAnsi="標楷體" w:cs="微軟正黑體" w:hint="eastAsia"/>
          <w:kern w:val="0"/>
          <w:sz w:val="32"/>
          <w:szCs w:val="32"/>
        </w:rPr>
        <w:t>含技工、駕駛</w:t>
      </w:r>
      <w:r w:rsidRPr="00CD2CAC">
        <w:rPr>
          <w:rFonts w:ascii="標楷體" w:eastAsia="標楷體" w:hAnsi="標楷體" w:cs="Malgun Gothic Semilight" w:hint="eastAsia"/>
          <w:kern w:val="0"/>
          <w:sz w:val="32"/>
          <w:szCs w:val="32"/>
        </w:rPr>
        <w:t>）</w:t>
      </w:r>
      <w:r w:rsidR="001F7F10" w:rsidRPr="00CD2CAC">
        <w:rPr>
          <w:rFonts w:ascii="標楷體" w:eastAsia="標楷體" w:hAnsi="標楷體" w:hint="eastAsia"/>
          <w:sz w:val="32"/>
          <w:szCs w:val="32"/>
        </w:rPr>
        <w:t>欲隨同移轉者須於改制之日辦理退休或資遣並結算年資，本所法人後再進用者均適用勞退新制，進用前之年資已結算，故無在同一事業單位服務而保留舊制年資之</w:t>
      </w:r>
      <w:r w:rsidR="001F7F10" w:rsidRPr="00CD2CAC">
        <w:rPr>
          <w:rFonts w:ascii="標楷體" w:eastAsia="標楷體" w:hAnsi="標楷體" w:hint="eastAsia"/>
          <w:sz w:val="32"/>
          <w:szCs w:val="32"/>
        </w:rPr>
        <w:lastRenderedPageBreak/>
        <w:t>問題。另外勞保無新舊制問題，法人後再進用者仍繼續參加勞保。</w:t>
      </w:r>
    </w:p>
    <w:p w:rsidR="00E07088" w:rsidRPr="00CD2CAC" w:rsidRDefault="00B76F94" w:rsidP="00CD2CAC">
      <w:pPr>
        <w:shd w:val="clear" w:color="auto" w:fill="FFFFFF" w:themeFill="background1"/>
        <w:spacing w:beforeLines="50" w:before="180" w:line="500" w:lineRule="exact"/>
        <w:jc w:val="both"/>
        <w:rPr>
          <w:rFonts w:ascii="標楷體" w:eastAsia="標楷體" w:hAnsi="標楷體"/>
          <w:sz w:val="32"/>
          <w:szCs w:val="32"/>
        </w:rPr>
      </w:pPr>
      <w:r w:rsidRPr="00CD2CAC">
        <w:rPr>
          <w:rFonts w:ascii="標楷體" w:eastAsia="標楷體" w:hAnsi="標楷體"/>
          <w:sz w:val="32"/>
          <w:szCs w:val="32"/>
        </w:rPr>
        <w:t>Q：</w:t>
      </w:r>
      <w:r w:rsidR="00783010" w:rsidRPr="00CD2CAC">
        <w:rPr>
          <w:rFonts w:ascii="標楷體" w:eastAsia="標楷體" w:hAnsi="標楷體" w:cs="微軟正黑體" w:hint="eastAsia"/>
          <w:kern w:val="0"/>
          <w:sz w:val="32"/>
          <w:szCs w:val="32"/>
        </w:rPr>
        <w:t>工友</w:t>
      </w:r>
      <w:r w:rsidR="00783010" w:rsidRPr="00CD2CAC">
        <w:rPr>
          <w:rFonts w:ascii="標楷體" w:eastAsia="標楷體" w:hAnsi="標楷體" w:cs="Malgun Gothic Semilight" w:hint="eastAsia"/>
          <w:kern w:val="0"/>
          <w:sz w:val="32"/>
          <w:szCs w:val="32"/>
        </w:rPr>
        <w:t>（</w:t>
      </w:r>
      <w:r w:rsidR="00783010" w:rsidRPr="00CD2CAC">
        <w:rPr>
          <w:rFonts w:ascii="標楷體" w:eastAsia="標楷體" w:hAnsi="標楷體" w:cs="微軟正黑體" w:hint="eastAsia"/>
          <w:kern w:val="0"/>
          <w:sz w:val="32"/>
          <w:szCs w:val="32"/>
        </w:rPr>
        <w:t>含技工、駕駛</w:t>
      </w:r>
      <w:r w:rsidR="00783010" w:rsidRPr="00CD2CAC">
        <w:rPr>
          <w:rFonts w:ascii="標楷體" w:eastAsia="標楷體" w:hAnsi="標楷體" w:cs="Malgun Gothic Semilight" w:hint="eastAsia"/>
          <w:kern w:val="0"/>
          <w:sz w:val="32"/>
          <w:szCs w:val="32"/>
        </w:rPr>
        <w:t>）</w:t>
      </w:r>
      <w:r w:rsidR="00E07088" w:rsidRPr="00CD2CAC">
        <w:rPr>
          <w:rFonts w:ascii="標楷體" w:eastAsia="標楷體" w:hAnsi="標楷體" w:hint="eastAsia"/>
          <w:sz w:val="32"/>
          <w:szCs w:val="32"/>
        </w:rPr>
        <w:t>隨機關轉移後是否變為勞保新制?</w:t>
      </w:r>
      <w:r w:rsidR="00C97DA9" w:rsidRPr="00CD2CAC">
        <w:rPr>
          <w:rFonts w:ascii="標楷體" w:eastAsia="標楷體" w:hAnsi="標楷體"/>
          <w:sz w:val="32"/>
          <w:szCs w:val="32"/>
        </w:rPr>
        <w:t xml:space="preserve"> </w:t>
      </w:r>
    </w:p>
    <w:p w:rsidR="00421FB6" w:rsidRPr="00CD2CAC" w:rsidRDefault="00421FB6" w:rsidP="00CD2CAC">
      <w:pPr>
        <w:pStyle w:val="a4"/>
        <w:shd w:val="clear" w:color="auto" w:fill="FFFFFF" w:themeFill="background1"/>
        <w:spacing w:beforeLines="50" w:before="180" w:line="500" w:lineRule="exact"/>
        <w:ind w:leftChars="0" w:left="720" w:hangingChars="225" w:hanging="720"/>
        <w:jc w:val="both"/>
        <w:rPr>
          <w:rFonts w:ascii="標楷體" w:eastAsia="標楷體" w:hAnsi="標楷體"/>
          <w:sz w:val="32"/>
          <w:szCs w:val="32"/>
        </w:rPr>
      </w:pPr>
      <w:r w:rsidRPr="00CD2CAC">
        <w:rPr>
          <w:rFonts w:ascii="標楷體" w:eastAsia="標楷體" w:hAnsi="標楷體" w:cs="微軟正黑體"/>
          <w:kern w:val="0"/>
          <w:sz w:val="32"/>
          <w:szCs w:val="32"/>
        </w:rPr>
        <w:t>A：</w:t>
      </w:r>
    </w:p>
    <w:p w:rsidR="00E07088" w:rsidRPr="00CD2CAC" w:rsidRDefault="00E07088" w:rsidP="00CD2CAC">
      <w:pPr>
        <w:shd w:val="clear" w:color="auto" w:fill="FFFFFF" w:themeFill="background1"/>
        <w:autoSpaceDE w:val="0"/>
        <w:autoSpaceDN w:val="0"/>
        <w:adjustRightInd w:val="0"/>
        <w:spacing w:beforeLines="50" w:before="180" w:line="500" w:lineRule="exact"/>
        <w:ind w:leftChars="177" w:left="425" w:firstLine="1"/>
        <w:jc w:val="both"/>
        <w:rPr>
          <w:rFonts w:ascii="標楷體" w:eastAsia="標楷體" w:hAnsi="標楷體"/>
          <w:sz w:val="32"/>
          <w:szCs w:val="32"/>
        </w:rPr>
      </w:pPr>
      <w:r w:rsidRPr="00CD2CAC">
        <w:rPr>
          <w:rFonts w:ascii="標楷體" w:eastAsia="標楷體" w:hAnsi="標楷體" w:hint="eastAsia"/>
          <w:sz w:val="32"/>
          <w:szCs w:val="32"/>
        </w:rPr>
        <w:t>依勞工退休金條例第8條規定：「本條例施行前已適用勞動基準法之勞工，於本條例施行後仍服務於同一事業單位者，得選擇繼續適用勞動基準法之退休金規定。但於離職後再受</w:t>
      </w:r>
      <w:proofErr w:type="gramStart"/>
      <w:r w:rsidRPr="00CD2CAC">
        <w:rPr>
          <w:rFonts w:ascii="標楷體" w:eastAsia="標楷體" w:hAnsi="標楷體" w:hint="eastAsia"/>
          <w:sz w:val="32"/>
          <w:szCs w:val="32"/>
        </w:rPr>
        <w:t>僱</w:t>
      </w:r>
      <w:proofErr w:type="gramEnd"/>
      <w:r w:rsidRPr="00CD2CAC">
        <w:rPr>
          <w:rFonts w:ascii="標楷體" w:eastAsia="標楷體" w:hAnsi="標楷體" w:hint="eastAsia"/>
          <w:sz w:val="32"/>
          <w:szCs w:val="32"/>
        </w:rPr>
        <w:t>時，應適用</w:t>
      </w:r>
      <w:r w:rsidRPr="00CD2CAC">
        <w:rPr>
          <w:rFonts w:ascii="標楷體" w:eastAsia="標楷體" w:hAnsi="標楷體" w:cs="Calibri" w:hint="eastAsia"/>
          <w:sz w:val="32"/>
          <w:szCs w:val="32"/>
        </w:rPr>
        <w:t>本條例</w:t>
      </w:r>
      <w:r w:rsidRPr="00CD2CAC">
        <w:rPr>
          <w:rFonts w:ascii="標楷體" w:eastAsia="標楷體" w:hAnsi="標楷體" w:hint="eastAsia"/>
          <w:sz w:val="32"/>
          <w:szCs w:val="32"/>
        </w:rPr>
        <w:t>之退休金制度。」，</w:t>
      </w:r>
      <w:r w:rsidR="00783010" w:rsidRPr="00CD2CAC">
        <w:rPr>
          <w:rFonts w:ascii="標楷體" w:eastAsia="標楷體" w:hAnsi="標楷體" w:cs="微軟正黑體" w:hint="eastAsia"/>
          <w:kern w:val="0"/>
          <w:sz w:val="32"/>
          <w:szCs w:val="32"/>
        </w:rPr>
        <w:t>工友</w:t>
      </w:r>
      <w:r w:rsidR="00783010" w:rsidRPr="00CD2CAC">
        <w:rPr>
          <w:rFonts w:ascii="標楷體" w:eastAsia="標楷體" w:hAnsi="標楷體" w:cs="Malgun Gothic Semilight" w:hint="eastAsia"/>
          <w:kern w:val="0"/>
          <w:sz w:val="32"/>
          <w:szCs w:val="32"/>
        </w:rPr>
        <w:t>（</w:t>
      </w:r>
      <w:r w:rsidR="00783010" w:rsidRPr="00CD2CAC">
        <w:rPr>
          <w:rFonts w:ascii="標楷體" w:eastAsia="標楷體" w:hAnsi="標楷體" w:cs="微軟正黑體" w:hint="eastAsia"/>
          <w:kern w:val="0"/>
          <w:sz w:val="32"/>
          <w:szCs w:val="32"/>
        </w:rPr>
        <w:t>含技工、駕駛</w:t>
      </w:r>
      <w:r w:rsidR="00783010" w:rsidRPr="00CD2CAC">
        <w:rPr>
          <w:rFonts w:ascii="標楷體" w:eastAsia="標楷體" w:hAnsi="標楷體" w:cs="Malgun Gothic Semilight" w:hint="eastAsia"/>
          <w:kern w:val="0"/>
          <w:sz w:val="32"/>
          <w:szCs w:val="32"/>
        </w:rPr>
        <w:t>）</w:t>
      </w:r>
      <w:r w:rsidRPr="00CD2CAC">
        <w:rPr>
          <w:rFonts w:ascii="標楷體" w:eastAsia="標楷體" w:hAnsi="標楷體" w:hint="eastAsia"/>
          <w:sz w:val="32"/>
          <w:szCs w:val="32"/>
        </w:rPr>
        <w:t>隨同移轉者屬離職後再受</w:t>
      </w:r>
      <w:proofErr w:type="gramStart"/>
      <w:r w:rsidRPr="00CD2CAC">
        <w:rPr>
          <w:rFonts w:ascii="標楷體" w:eastAsia="標楷體" w:hAnsi="標楷體" w:hint="eastAsia"/>
          <w:sz w:val="32"/>
          <w:szCs w:val="32"/>
        </w:rPr>
        <w:t>僱</w:t>
      </w:r>
      <w:proofErr w:type="gramEnd"/>
      <w:r w:rsidRPr="00CD2CAC">
        <w:rPr>
          <w:rFonts w:ascii="標楷體" w:eastAsia="標楷體" w:hAnsi="標楷體" w:hint="eastAsia"/>
          <w:sz w:val="32"/>
          <w:szCs w:val="32"/>
        </w:rPr>
        <w:t>，故均適用勞退新制。</w:t>
      </w:r>
    </w:p>
    <w:tbl>
      <w:tblPr>
        <w:tblStyle w:val="a5"/>
        <w:tblpPr w:leftFromText="180" w:rightFromText="180" w:vertAnchor="page" w:horzAnchor="margin" w:tblpY="1825"/>
        <w:tblW w:w="9067" w:type="dxa"/>
        <w:tblLook w:val="04A0" w:firstRow="1" w:lastRow="0" w:firstColumn="1" w:lastColumn="0" w:noHBand="0" w:noVBand="1"/>
      </w:tblPr>
      <w:tblGrid>
        <w:gridCol w:w="1838"/>
        <w:gridCol w:w="3614"/>
        <w:gridCol w:w="3615"/>
      </w:tblGrid>
      <w:tr w:rsidR="00CD14E9" w:rsidRPr="00CD2CAC" w:rsidTr="00CD14E9">
        <w:tc>
          <w:tcPr>
            <w:tcW w:w="1838" w:type="dxa"/>
          </w:tcPr>
          <w:p w:rsidR="00CD14E9" w:rsidRPr="00CD2CAC" w:rsidRDefault="00CD14E9" w:rsidP="00CD2CAC">
            <w:pPr>
              <w:spacing w:before="50" w:line="500" w:lineRule="exact"/>
              <w:jc w:val="center"/>
              <w:rPr>
                <w:rFonts w:ascii="標楷體" w:eastAsia="標楷體" w:hAnsi="標楷體"/>
                <w:sz w:val="32"/>
                <w:szCs w:val="32"/>
              </w:rPr>
            </w:pPr>
          </w:p>
        </w:tc>
        <w:tc>
          <w:tcPr>
            <w:tcW w:w="3614" w:type="dxa"/>
          </w:tcPr>
          <w:p w:rsidR="00CD14E9" w:rsidRPr="00CD2CAC" w:rsidRDefault="00CD14E9" w:rsidP="00CD2CAC">
            <w:pPr>
              <w:spacing w:before="50" w:line="500" w:lineRule="exact"/>
              <w:jc w:val="center"/>
              <w:rPr>
                <w:rFonts w:ascii="標楷體" w:eastAsia="標楷體" w:hAnsi="標楷體"/>
                <w:b/>
                <w:sz w:val="32"/>
                <w:szCs w:val="32"/>
              </w:rPr>
            </w:pPr>
            <w:r w:rsidRPr="00CD2CAC">
              <w:rPr>
                <w:rFonts w:ascii="標楷體" w:eastAsia="標楷體" w:hAnsi="標楷體" w:hint="eastAsia"/>
                <w:b/>
                <w:bCs/>
                <w:sz w:val="32"/>
                <w:szCs w:val="32"/>
              </w:rPr>
              <w:t>隨同移轉繼續任用</w:t>
            </w:r>
          </w:p>
          <w:p w:rsidR="00CD14E9" w:rsidRPr="00CD2CAC" w:rsidRDefault="00CD14E9" w:rsidP="00CD2CAC">
            <w:pPr>
              <w:spacing w:before="50" w:line="500" w:lineRule="exact"/>
              <w:jc w:val="center"/>
              <w:rPr>
                <w:rFonts w:ascii="標楷體" w:eastAsia="標楷體" w:hAnsi="標楷體"/>
                <w:sz w:val="32"/>
                <w:szCs w:val="32"/>
              </w:rPr>
            </w:pPr>
            <w:r w:rsidRPr="00CD2CAC">
              <w:rPr>
                <w:rFonts w:ascii="標楷體" w:eastAsia="標楷體" w:hAnsi="標楷體" w:hint="eastAsia"/>
                <w:b/>
                <w:bCs/>
                <w:sz w:val="32"/>
                <w:szCs w:val="32"/>
              </w:rPr>
              <w:t>公務人員</w:t>
            </w:r>
          </w:p>
        </w:tc>
        <w:tc>
          <w:tcPr>
            <w:tcW w:w="3615" w:type="dxa"/>
          </w:tcPr>
          <w:p w:rsidR="00CD14E9" w:rsidRPr="00CD2CAC" w:rsidRDefault="00CD14E9" w:rsidP="009F61EE">
            <w:pPr>
              <w:spacing w:line="400" w:lineRule="exact"/>
              <w:jc w:val="center"/>
              <w:rPr>
                <w:rFonts w:ascii="標楷體" w:eastAsia="標楷體" w:hAnsi="標楷體"/>
                <w:b/>
                <w:sz w:val="32"/>
                <w:szCs w:val="32"/>
              </w:rPr>
            </w:pPr>
            <w:r w:rsidRPr="00CD2CAC">
              <w:rPr>
                <w:rFonts w:ascii="標楷體" w:eastAsia="標楷體" w:hAnsi="標楷體" w:hint="eastAsia"/>
                <w:b/>
                <w:bCs/>
                <w:sz w:val="32"/>
                <w:szCs w:val="32"/>
              </w:rPr>
              <w:t>約聘僱人員、技工工友改制後</w:t>
            </w:r>
          </w:p>
          <w:p w:rsidR="00CD14E9" w:rsidRPr="00CD2CAC" w:rsidRDefault="00CD14E9" w:rsidP="009F61EE">
            <w:pPr>
              <w:spacing w:line="400" w:lineRule="exact"/>
              <w:jc w:val="center"/>
              <w:rPr>
                <w:rFonts w:ascii="標楷體" w:eastAsia="標楷體" w:hAnsi="標楷體"/>
                <w:sz w:val="32"/>
                <w:szCs w:val="32"/>
              </w:rPr>
            </w:pPr>
            <w:r w:rsidRPr="00CD2CAC">
              <w:rPr>
                <w:rFonts w:ascii="標楷體" w:eastAsia="標楷體" w:hAnsi="標楷體" w:hint="eastAsia"/>
                <w:b/>
                <w:bCs/>
                <w:sz w:val="32"/>
                <w:szCs w:val="32"/>
              </w:rPr>
              <w:t>依人事管理規章進用者</w:t>
            </w:r>
          </w:p>
        </w:tc>
      </w:tr>
      <w:tr w:rsidR="00CD14E9" w:rsidRPr="00CD2CAC" w:rsidTr="00CD14E9">
        <w:trPr>
          <w:trHeight w:val="510"/>
        </w:trPr>
        <w:tc>
          <w:tcPr>
            <w:tcW w:w="1838" w:type="dxa"/>
          </w:tcPr>
          <w:p w:rsidR="00CD14E9" w:rsidRPr="00CD2CAC" w:rsidRDefault="00CD14E9" w:rsidP="00CD2CAC">
            <w:pPr>
              <w:spacing w:before="50" w:line="500" w:lineRule="exact"/>
              <w:jc w:val="center"/>
              <w:rPr>
                <w:rFonts w:ascii="標楷體" w:eastAsia="標楷體" w:hAnsi="標楷體"/>
                <w:b/>
                <w:bCs/>
                <w:sz w:val="32"/>
                <w:szCs w:val="32"/>
              </w:rPr>
            </w:pPr>
            <w:proofErr w:type="gramStart"/>
            <w:r w:rsidRPr="00CD2CAC">
              <w:rPr>
                <w:rFonts w:ascii="標楷體" w:eastAsia="標楷體" w:hAnsi="標楷體" w:hint="eastAsia"/>
                <w:b/>
                <w:bCs/>
                <w:sz w:val="32"/>
                <w:szCs w:val="32"/>
              </w:rPr>
              <w:t>陞</w:t>
            </w:r>
            <w:proofErr w:type="gramEnd"/>
            <w:r w:rsidRPr="00CD2CAC">
              <w:rPr>
                <w:rFonts w:ascii="標楷體" w:eastAsia="標楷體" w:hAnsi="標楷體" w:hint="eastAsia"/>
                <w:b/>
                <w:bCs/>
                <w:sz w:val="32"/>
                <w:szCs w:val="32"/>
              </w:rPr>
              <w:t>遷</w:t>
            </w:r>
          </w:p>
        </w:tc>
        <w:tc>
          <w:tcPr>
            <w:tcW w:w="3614" w:type="dxa"/>
          </w:tcPr>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公務人員</w:t>
            </w:r>
            <w:proofErr w:type="gramStart"/>
            <w:r w:rsidRPr="00CD2CAC">
              <w:rPr>
                <w:rFonts w:ascii="標楷體" w:eastAsia="標楷體" w:hAnsi="標楷體" w:hint="eastAsia"/>
                <w:bCs/>
                <w:sz w:val="32"/>
                <w:szCs w:val="32"/>
              </w:rPr>
              <w:t>陞</w:t>
            </w:r>
            <w:proofErr w:type="gramEnd"/>
            <w:r w:rsidRPr="00CD2CAC">
              <w:rPr>
                <w:rFonts w:ascii="標楷體" w:eastAsia="標楷體" w:hAnsi="標楷體" w:hint="eastAsia"/>
                <w:bCs/>
                <w:sz w:val="32"/>
                <w:szCs w:val="32"/>
              </w:rPr>
              <w:t>遷法</w:t>
            </w:r>
          </w:p>
        </w:tc>
        <w:tc>
          <w:tcPr>
            <w:tcW w:w="3615" w:type="dxa"/>
          </w:tcPr>
          <w:p w:rsidR="00CD14E9" w:rsidRPr="00CD2CAC" w:rsidRDefault="00CD14E9" w:rsidP="00CD2CAC">
            <w:pPr>
              <w:spacing w:before="50" w:line="500" w:lineRule="exact"/>
              <w:jc w:val="center"/>
              <w:rPr>
                <w:rFonts w:ascii="標楷體" w:eastAsia="標楷體" w:hAnsi="標楷體"/>
                <w:bCs/>
                <w:sz w:val="32"/>
                <w:szCs w:val="32"/>
              </w:rPr>
            </w:pPr>
            <w:proofErr w:type="gramStart"/>
            <w:r w:rsidRPr="00CD2CAC">
              <w:rPr>
                <w:rFonts w:ascii="標楷體" w:eastAsia="標楷體" w:hAnsi="標楷體" w:hint="eastAsia"/>
                <w:bCs/>
                <w:sz w:val="32"/>
                <w:szCs w:val="32"/>
              </w:rPr>
              <w:t>陞</w:t>
            </w:r>
            <w:proofErr w:type="gramEnd"/>
            <w:r w:rsidRPr="00CD2CAC">
              <w:rPr>
                <w:rFonts w:ascii="標楷體" w:eastAsia="標楷體" w:hAnsi="標楷體" w:hint="eastAsia"/>
                <w:bCs/>
                <w:sz w:val="32"/>
                <w:szCs w:val="32"/>
              </w:rPr>
              <w:t>任審核作業規定</w:t>
            </w:r>
          </w:p>
        </w:tc>
      </w:tr>
      <w:tr w:rsidR="00CD14E9" w:rsidRPr="00CD2CAC" w:rsidTr="00CD14E9">
        <w:trPr>
          <w:trHeight w:val="555"/>
        </w:trPr>
        <w:tc>
          <w:tcPr>
            <w:tcW w:w="1838" w:type="dxa"/>
          </w:tcPr>
          <w:p w:rsidR="00CD14E9" w:rsidRPr="00CD2CAC" w:rsidRDefault="00CD14E9" w:rsidP="00CD2CAC">
            <w:pPr>
              <w:spacing w:before="50" w:line="500" w:lineRule="exact"/>
              <w:jc w:val="center"/>
              <w:rPr>
                <w:rFonts w:ascii="標楷體" w:eastAsia="標楷體" w:hAnsi="標楷體"/>
                <w:b/>
                <w:bCs/>
                <w:sz w:val="32"/>
                <w:szCs w:val="32"/>
              </w:rPr>
            </w:pPr>
            <w:r w:rsidRPr="00CD2CAC">
              <w:rPr>
                <w:rFonts w:ascii="標楷體" w:eastAsia="標楷體" w:hAnsi="標楷體" w:hint="eastAsia"/>
                <w:b/>
                <w:bCs/>
                <w:sz w:val="32"/>
                <w:szCs w:val="32"/>
              </w:rPr>
              <w:t>差勤管理</w:t>
            </w:r>
          </w:p>
        </w:tc>
        <w:tc>
          <w:tcPr>
            <w:tcW w:w="3614" w:type="dxa"/>
          </w:tcPr>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公務人員請假規則</w:t>
            </w:r>
          </w:p>
        </w:tc>
        <w:tc>
          <w:tcPr>
            <w:tcW w:w="3615" w:type="dxa"/>
          </w:tcPr>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勞基法及勞工請假規則</w:t>
            </w:r>
          </w:p>
        </w:tc>
      </w:tr>
      <w:tr w:rsidR="00CD14E9" w:rsidRPr="00CD2CAC" w:rsidTr="00CD14E9">
        <w:trPr>
          <w:trHeight w:val="582"/>
        </w:trPr>
        <w:tc>
          <w:tcPr>
            <w:tcW w:w="1838" w:type="dxa"/>
            <w:vMerge w:val="restart"/>
          </w:tcPr>
          <w:p w:rsidR="00CD14E9" w:rsidRPr="00CD2CAC" w:rsidRDefault="00CD14E9" w:rsidP="00CD2CAC">
            <w:pPr>
              <w:spacing w:before="50" w:line="500" w:lineRule="exact"/>
              <w:jc w:val="center"/>
              <w:rPr>
                <w:rFonts w:ascii="標楷體" w:eastAsia="標楷體" w:hAnsi="標楷體"/>
                <w:b/>
                <w:bCs/>
                <w:sz w:val="32"/>
                <w:szCs w:val="32"/>
              </w:rPr>
            </w:pPr>
            <w:r w:rsidRPr="00CD2CAC">
              <w:rPr>
                <w:rFonts w:ascii="標楷體" w:eastAsia="標楷體" w:hAnsi="標楷體" w:hint="eastAsia"/>
                <w:b/>
                <w:bCs/>
                <w:sz w:val="32"/>
                <w:szCs w:val="32"/>
              </w:rPr>
              <w:t>考績</w:t>
            </w:r>
          </w:p>
          <w:p w:rsidR="00CD14E9" w:rsidRPr="00CD2CAC" w:rsidRDefault="00CD14E9" w:rsidP="00CD2CAC">
            <w:pPr>
              <w:spacing w:before="50" w:line="500" w:lineRule="exact"/>
              <w:jc w:val="center"/>
              <w:rPr>
                <w:rFonts w:ascii="標楷體" w:eastAsia="標楷體" w:hAnsi="標楷體"/>
                <w:b/>
                <w:sz w:val="32"/>
                <w:szCs w:val="32"/>
              </w:rPr>
            </w:pPr>
            <w:r w:rsidRPr="00CD2CAC">
              <w:rPr>
                <w:rFonts w:ascii="標楷體" w:eastAsia="標楷體" w:hAnsi="標楷體" w:hint="eastAsia"/>
                <w:b/>
                <w:bCs/>
                <w:sz w:val="32"/>
                <w:szCs w:val="32"/>
              </w:rPr>
              <w:t>(評核)</w:t>
            </w:r>
          </w:p>
        </w:tc>
        <w:tc>
          <w:tcPr>
            <w:tcW w:w="3614" w:type="dxa"/>
          </w:tcPr>
          <w:p w:rsidR="00CD14E9" w:rsidRPr="00CD2CAC" w:rsidRDefault="00CD14E9" w:rsidP="00CD2CAC">
            <w:pPr>
              <w:spacing w:before="50" w:line="500" w:lineRule="exact"/>
              <w:jc w:val="center"/>
              <w:rPr>
                <w:rFonts w:ascii="標楷體" w:eastAsia="標楷體" w:hAnsi="標楷體"/>
                <w:sz w:val="32"/>
                <w:szCs w:val="32"/>
              </w:rPr>
            </w:pPr>
            <w:r w:rsidRPr="00CD2CAC">
              <w:rPr>
                <w:rFonts w:ascii="標楷體" w:eastAsia="標楷體" w:hAnsi="標楷體" w:hint="eastAsia"/>
                <w:bCs/>
                <w:sz w:val="32"/>
                <w:szCs w:val="32"/>
              </w:rPr>
              <w:t>依原適用公務人員</w:t>
            </w:r>
          </w:p>
          <w:p w:rsidR="00CD14E9" w:rsidRPr="00CD2CAC" w:rsidRDefault="00CD14E9" w:rsidP="00CD2CAC">
            <w:pPr>
              <w:spacing w:before="50" w:line="500" w:lineRule="exact"/>
              <w:jc w:val="center"/>
              <w:rPr>
                <w:rFonts w:ascii="標楷體" w:eastAsia="標楷體" w:hAnsi="標楷體"/>
                <w:sz w:val="32"/>
                <w:szCs w:val="32"/>
              </w:rPr>
            </w:pPr>
            <w:r w:rsidRPr="00CD2CAC">
              <w:rPr>
                <w:rFonts w:ascii="標楷體" w:eastAsia="標楷體" w:hAnsi="標楷體" w:hint="eastAsia"/>
                <w:bCs/>
                <w:sz w:val="32"/>
                <w:szCs w:val="32"/>
              </w:rPr>
              <w:t>相關法規辦理</w:t>
            </w:r>
          </w:p>
        </w:tc>
        <w:tc>
          <w:tcPr>
            <w:tcW w:w="3615" w:type="dxa"/>
          </w:tcPr>
          <w:p w:rsidR="00CD14E9" w:rsidRPr="00CD2CAC" w:rsidRDefault="00CD14E9" w:rsidP="00CD2CAC">
            <w:pPr>
              <w:spacing w:before="50" w:line="500" w:lineRule="exact"/>
              <w:jc w:val="center"/>
              <w:rPr>
                <w:rFonts w:ascii="標楷體" w:eastAsia="標楷體" w:hAnsi="標楷體"/>
                <w:sz w:val="32"/>
                <w:szCs w:val="32"/>
              </w:rPr>
            </w:pPr>
            <w:r w:rsidRPr="00CD2CAC">
              <w:rPr>
                <w:rFonts w:ascii="標楷體" w:eastAsia="標楷體" w:hAnsi="標楷體" w:hint="eastAsia"/>
                <w:bCs/>
                <w:sz w:val="32"/>
                <w:szCs w:val="32"/>
              </w:rPr>
              <w:t>人事管理規章</w:t>
            </w:r>
          </w:p>
          <w:p w:rsidR="00CD14E9" w:rsidRPr="00CD2CAC" w:rsidRDefault="00CD14E9" w:rsidP="00CD2CAC">
            <w:pPr>
              <w:spacing w:before="50" w:line="500" w:lineRule="exact"/>
              <w:jc w:val="center"/>
              <w:rPr>
                <w:rFonts w:ascii="標楷體" w:eastAsia="標楷體" w:hAnsi="標楷體"/>
                <w:sz w:val="32"/>
                <w:szCs w:val="32"/>
              </w:rPr>
            </w:pPr>
            <w:r w:rsidRPr="00CD2CAC">
              <w:rPr>
                <w:rFonts w:ascii="標楷體" w:eastAsia="標楷體" w:hAnsi="標楷體" w:hint="eastAsia"/>
                <w:bCs/>
                <w:sz w:val="32"/>
                <w:szCs w:val="32"/>
              </w:rPr>
              <w:t>工作規則</w:t>
            </w:r>
          </w:p>
        </w:tc>
      </w:tr>
      <w:tr w:rsidR="00CD14E9" w:rsidRPr="00CD2CAC" w:rsidTr="00CD14E9">
        <w:trPr>
          <w:trHeight w:val="422"/>
        </w:trPr>
        <w:tc>
          <w:tcPr>
            <w:tcW w:w="1838" w:type="dxa"/>
            <w:vMerge/>
          </w:tcPr>
          <w:p w:rsidR="00CD14E9" w:rsidRPr="00CD2CAC" w:rsidRDefault="00CD14E9" w:rsidP="00CD2CAC">
            <w:pPr>
              <w:spacing w:before="50" w:line="500" w:lineRule="exact"/>
              <w:jc w:val="center"/>
              <w:rPr>
                <w:rFonts w:ascii="標楷體" w:eastAsia="標楷體" w:hAnsi="標楷體"/>
                <w:b/>
                <w:bCs/>
                <w:sz w:val="32"/>
                <w:szCs w:val="32"/>
              </w:rPr>
            </w:pPr>
          </w:p>
        </w:tc>
        <w:tc>
          <w:tcPr>
            <w:tcW w:w="3614" w:type="dxa"/>
          </w:tcPr>
          <w:p w:rsidR="00CD14E9" w:rsidRPr="00CD2CAC" w:rsidRDefault="00CD14E9" w:rsidP="00CD2CAC">
            <w:pPr>
              <w:spacing w:before="50" w:line="500" w:lineRule="exact"/>
              <w:jc w:val="center"/>
              <w:rPr>
                <w:rFonts w:ascii="標楷體" w:eastAsia="標楷體" w:hAnsi="標楷體"/>
                <w:sz w:val="32"/>
                <w:szCs w:val="32"/>
              </w:rPr>
            </w:pPr>
            <w:r w:rsidRPr="00CD2CAC">
              <w:rPr>
                <w:rFonts w:ascii="標楷體" w:eastAsia="標楷體" w:hAnsi="標楷體" w:hint="eastAsia"/>
                <w:bCs/>
                <w:sz w:val="32"/>
                <w:szCs w:val="32"/>
              </w:rPr>
              <w:t>升等、晉級</w:t>
            </w:r>
          </w:p>
          <w:p w:rsidR="00CD14E9" w:rsidRPr="00CD2CAC" w:rsidRDefault="00CD14E9" w:rsidP="00CD2CAC">
            <w:pPr>
              <w:spacing w:before="50" w:line="500" w:lineRule="exact"/>
              <w:jc w:val="center"/>
              <w:rPr>
                <w:rFonts w:ascii="標楷體" w:eastAsia="標楷體" w:hAnsi="標楷體"/>
                <w:sz w:val="32"/>
                <w:szCs w:val="32"/>
              </w:rPr>
            </w:pPr>
            <w:r w:rsidRPr="00CD2CAC">
              <w:rPr>
                <w:rFonts w:ascii="標楷體" w:eastAsia="標楷體" w:hAnsi="標楷體" w:hint="eastAsia"/>
                <w:bCs/>
                <w:sz w:val="32"/>
                <w:szCs w:val="32"/>
              </w:rPr>
              <w:t>考績獎金</w:t>
            </w:r>
          </w:p>
        </w:tc>
        <w:tc>
          <w:tcPr>
            <w:tcW w:w="3615" w:type="dxa"/>
          </w:tcPr>
          <w:p w:rsidR="00CD14E9" w:rsidRPr="00CD2CAC" w:rsidRDefault="00CD14E9" w:rsidP="00CD2CAC">
            <w:pPr>
              <w:spacing w:before="50" w:line="500" w:lineRule="exact"/>
              <w:jc w:val="center"/>
              <w:rPr>
                <w:rFonts w:ascii="標楷體" w:eastAsia="標楷體" w:hAnsi="標楷體"/>
                <w:sz w:val="32"/>
                <w:szCs w:val="32"/>
              </w:rPr>
            </w:pPr>
            <w:r w:rsidRPr="00CD2CAC">
              <w:rPr>
                <w:rFonts w:ascii="標楷體" w:eastAsia="標楷體" w:hAnsi="標楷體" w:hint="eastAsia"/>
                <w:bCs/>
                <w:sz w:val="32"/>
                <w:szCs w:val="32"/>
              </w:rPr>
              <w:t>晉級、晉薪</w:t>
            </w:r>
          </w:p>
          <w:p w:rsidR="00CD14E9" w:rsidRPr="00CD2CAC" w:rsidRDefault="00CD14E9" w:rsidP="00CD2CAC">
            <w:pPr>
              <w:spacing w:before="50" w:line="500" w:lineRule="exact"/>
              <w:jc w:val="center"/>
              <w:rPr>
                <w:rFonts w:ascii="標楷體" w:eastAsia="標楷體" w:hAnsi="標楷體"/>
                <w:sz w:val="32"/>
                <w:szCs w:val="32"/>
              </w:rPr>
            </w:pPr>
            <w:r w:rsidRPr="00CD2CAC">
              <w:rPr>
                <w:rFonts w:ascii="標楷體" w:eastAsia="標楷體" w:hAnsi="標楷體" w:hint="eastAsia"/>
                <w:bCs/>
                <w:sz w:val="32"/>
                <w:szCs w:val="32"/>
              </w:rPr>
              <w:t>考核獎金</w:t>
            </w:r>
          </w:p>
        </w:tc>
      </w:tr>
      <w:tr w:rsidR="00CD14E9" w:rsidRPr="00CD2CAC" w:rsidTr="00CD14E9">
        <w:trPr>
          <w:trHeight w:val="307"/>
        </w:trPr>
        <w:tc>
          <w:tcPr>
            <w:tcW w:w="1838" w:type="dxa"/>
          </w:tcPr>
          <w:p w:rsidR="00CD14E9" w:rsidRPr="00CD2CAC" w:rsidRDefault="00CD14E9" w:rsidP="00CD2CAC">
            <w:pPr>
              <w:spacing w:before="50" w:line="500" w:lineRule="exact"/>
              <w:jc w:val="center"/>
              <w:rPr>
                <w:rFonts w:ascii="標楷體" w:eastAsia="標楷體" w:hAnsi="標楷體"/>
                <w:b/>
                <w:sz w:val="32"/>
                <w:szCs w:val="32"/>
              </w:rPr>
            </w:pPr>
            <w:r w:rsidRPr="00CD2CAC">
              <w:rPr>
                <w:rFonts w:ascii="標楷體" w:eastAsia="標楷體" w:hAnsi="標楷體" w:hint="eastAsia"/>
                <w:b/>
                <w:bCs/>
                <w:sz w:val="32"/>
                <w:szCs w:val="32"/>
              </w:rPr>
              <w:t>獎懲</w:t>
            </w:r>
          </w:p>
        </w:tc>
        <w:tc>
          <w:tcPr>
            <w:tcW w:w="3614" w:type="dxa"/>
          </w:tcPr>
          <w:p w:rsidR="00CD14E9" w:rsidRPr="00CD2CAC" w:rsidRDefault="00CD14E9" w:rsidP="00CD2CAC">
            <w:pPr>
              <w:spacing w:before="50" w:line="500" w:lineRule="exact"/>
              <w:jc w:val="center"/>
              <w:rPr>
                <w:rFonts w:ascii="標楷體" w:eastAsia="標楷體" w:hAnsi="標楷體"/>
                <w:sz w:val="32"/>
                <w:szCs w:val="32"/>
              </w:rPr>
            </w:pPr>
            <w:r w:rsidRPr="00CD2CAC">
              <w:rPr>
                <w:rFonts w:ascii="標楷體" w:eastAsia="標楷體" w:hAnsi="標楷體" w:hint="eastAsia"/>
                <w:bCs/>
                <w:sz w:val="32"/>
                <w:szCs w:val="32"/>
              </w:rPr>
              <w:t>依原適用公務人員</w:t>
            </w:r>
          </w:p>
          <w:p w:rsidR="00CD14E9" w:rsidRPr="00CD2CAC" w:rsidRDefault="00CD14E9" w:rsidP="00CD2CAC">
            <w:pPr>
              <w:spacing w:before="50" w:line="500" w:lineRule="exact"/>
              <w:jc w:val="center"/>
              <w:rPr>
                <w:rFonts w:ascii="標楷體" w:eastAsia="標楷體" w:hAnsi="標楷體"/>
                <w:sz w:val="32"/>
                <w:szCs w:val="32"/>
              </w:rPr>
            </w:pPr>
            <w:r w:rsidRPr="00CD2CAC">
              <w:rPr>
                <w:rFonts w:ascii="標楷體" w:eastAsia="標楷體" w:hAnsi="標楷體" w:hint="eastAsia"/>
                <w:bCs/>
                <w:sz w:val="32"/>
                <w:szCs w:val="32"/>
              </w:rPr>
              <w:t>相關法規辦理</w:t>
            </w:r>
          </w:p>
        </w:tc>
        <w:tc>
          <w:tcPr>
            <w:tcW w:w="3615" w:type="dxa"/>
          </w:tcPr>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國原院員工獎懲標準及作業規則</w:t>
            </w:r>
          </w:p>
        </w:tc>
      </w:tr>
      <w:tr w:rsidR="00CD14E9" w:rsidRPr="00CD2CAC" w:rsidTr="00CD14E9">
        <w:tc>
          <w:tcPr>
            <w:tcW w:w="1838" w:type="dxa"/>
          </w:tcPr>
          <w:p w:rsidR="00CD14E9" w:rsidRPr="00CD2CAC" w:rsidRDefault="00CD14E9" w:rsidP="00CD2CAC">
            <w:pPr>
              <w:spacing w:before="50" w:line="500" w:lineRule="exact"/>
              <w:jc w:val="center"/>
              <w:rPr>
                <w:rFonts w:ascii="標楷體" w:eastAsia="標楷體" w:hAnsi="標楷體"/>
                <w:b/>
                <w:sz w:val="32"/>
                <w:szCs w:val="32"/>
              </w:rPr>
            </w:pPr>
            <w:r w:rsidRPr="00CD2CAC">
              <w:rPr>
                <w:rFonts w:ascii="標楷體" w:eastAsia="標楷體" w:hAnsi="標楷體" w:hint="eastAsia"/>
                <w:b/>
                <w:bCs/>
                <w:sz w:val="32"/>
                <w:szCs w:val="32"/>
              </w:rPr>
              <w:t>員工協助方案</w:t>
            </w:r>
          </w:p>
          <w:p w:rsidR="00CD14E9" w:rsidRPr="00CD2CAC" w:rsidRDefault="00CD14E9" w:rsidP="00CD2CAC">
            <w:pPr>
              <w:spacing w:before="50" w:line="500" w:lineRule="exact"/>
              <w:jc w:val="center"/>
              <w:rPr>
                <w:rFonts w:ascii="標楷體" w:eastAsia="標楷體" w:hAnsi="標楷體"/>
                <w:b/>
                <w:sz w:val="32"/>
                <w:szCs w:val="32"/>
              </w:rPr>
            </w:pPr>
          </w:p>
        </w:tc>
        <w:tc>
          <w:tcPr>
            <w:tcW w:w="3614" w:type="dxa"/>
          </w:tcPr>
          <w:p w:rsidR="00CD14E9" w:rsidRPr="00CD2CAC" w:rsidRDefault="00CD14E9" w:rsidP="00CD2CAC">
            <w:pPr>
              <w:spacing w:before="50" w:line="500" w:lineRule="exact"/>
              <w:jc w:val="center"/>
              <w:rPr>
                <w:rFonts w:ascii="標楷體" w:eastAsia="標楷體" w:hAnsi="標楷體"/>
                <w:sz w:val="32"/>
                <w:szCs w:val="32"/>
              </w:rPr>
            </w:pPr>
            <w:r w:rsidRPr="00CD2CAC">
              <w:rPr>
                <w:rFonts w:ascii="標楷體" w:eastAsia="標楷體" w:hAnsi="標楷體" w:hint="eastAsia"/>
                <w:bCs/>
                <w:sz w:val="32"/>
                <w:szCs w:val="32"/>
              </w:rPr>
              <w:t>依原適用公務人員</w:t>
            </w:r>
          </w:p>
          <w:p w:rsidR="00CD14E9" w:rsidRPr="00CD2CAC" w:rsidRDefault="00CD14E9" w:rsidP="00CD2CAC">
            <w:pPr>
              <w:spacing w:before="50" w:line="500" w:lineRule="exact"/>
              <w:jc w:val="center"/>
              <w:rPr>
                <w:rFonts w:ascii="標楷體" w:eastAsia="標楷體" w:hAnsi="標楷體"/>
                <w:sz w:val="32"/>
                <w:szCs w:val="32"/>
              </w:rPr>
            </w:pPr>
            <w:r w:rsidRPr="00CD2CAC">
              <w:rPr>
                <w:rFonts w:ascii="標楷體" w:eastAsia="標楷體" w:hAnsi="標楷體" w:hint="eastAsia"/>
                <w:bCs/>
                <w:sz w:val="32"/>
                <w:szCs w:val="32"/>
              </w:rPr>
              <w:t>相關法規辦理</w:t>
            </w:r>
          </w:p>
        </w:tc>
        <w:tc>
          <w:tcPr>
            <w:tcW w:w="3615" w:type="dxa"/>
          </w:tcPr>
          <w:p w:rsidR="00CD14E9" w:rsidRPr="00CD2CAC" w:rsidRDefault="00CD14E9" w:rsidP="00CD2CAC">
            <w:pPr>
              <w:spacing w:before="50" w:line="500" w:lineRule="exact"/>
              <w:jc w:val="center"/>
              <w:rPr>
                <w:rFonts w:ascii="標楷體" w:eastAsia="標楷體" w:hAnsi="標楷體"/>
                <w:sz w:val="32"/>
                <w:szCs w:val="32"/>
              </w:rPr>
            </w:pPr>
            <w:r w:rsidRPr="00CD2CAC">
              <w:rPr>
                <w:rFonts w:ascii="標楷體" w:eastAsia="標楷體" w:hAnsi="標楷體" w:hint="eastAsia"/>
                <w:bCs/>
                <w:sz w:val="32"/>
                <w:szCs w:val="32"/>
              </w:rPr>
              <w:t>國原院推動員工協助方案實施計畫</w:t>
            </w:r>
          </w:p>
        </w:tc>
      </w:tr>
      <w:tr w:rsidR="00CD14E9" w:rsidRPr="00CD2CAC" w:rsidTr="00CD14E9">
        <w:tc>
          <w:tcPr>
            <w:tcW w:w="1838" w:type="dxa"/>
          </w:tcPr>
          <w:p w:rsidR="00CD14E9" w:rsidRPr="00CD2CAC" w:rsidRDefault="00CD14E9" w:rsidP="00CD2CAC">
            <w:pPr>
              <w:spacing w:before="50" w:line="500" w:lineRule="exact"/>
              <w:jc w:val="center"/>
              <w:rPr>
                <w:rFonts w:ascii="標楷體" w:eastAsia="標楷體" w:hAnsi="標楷體"/>
                <w:b/>
                <w:bCs/>
                <w:sz w:val="32"/>
                <w:szCs w:val="32"/>
              </w:rPr>
            </w:pPr>
            <w:r w:rsidRPr="00CD2CAC">
              <w:rPr>
                <w:rFonts w:ascii="標楷體" w:eastAsia="標楷體" w:hAnsi="標楷體" w:hint="eastAsia"/>
                <w:b/>
                <w:bCs/>
                <w:sz w:val="32"/>
                <w:szCs w:val="32"/>
              </w:rPr>
              <w:t>待遇</w:t>
            </w:r>
          </w:p>
          <w:p w:rsidR="00CD14E9" w:rsidRPr="00CD2CAC" w:rsidRDefault="00CD14E9" w:rsidP="00CD2CAC">
            <w:pPr>
              <w:spacing w:before="50" w:line="500" w:lineRule="exact"/>
              <w:jc w:val="center"/>
              <w:rPr>
                <w:rFonts w:ascii="標楷體" w:eastAsia="標楷體" w:hAnsi="標楷體"/>
                <w:b/>
                <w:bCs/>
                <w:sz w:val="32"/>
                <w:szCs w:val="32"/>
              </w:rPr>
            </w:pPr>
            <w:r w:rsidRPr="00CD2CAC">
              <w:rPr>
                <w:rFonts w:ascii="標楷體" w:eastAsia="標楷體" w:hAnsi="標楷體" w:hint="eastAsia"/>
                <w:b/>
                <w:bCs/>
                <w:sz w:val="32"/>
                <w:szCs w:val="32"/>
              </w:rPr>
              <w:t>(薪給)</w:t>
            </w:r>
          </w:p>
          <w:p w:rsidR="00CD14E9" w:rsidRPr="00CD2CAC" w:rsidRDefault="00CD14E9" w:rsidP="00CD2CAC">
            <w:pPr>
              <w:spacing w:before="50" w:line="500" w:lineRule="exact"/>
              <w:jc w:val="center"/>
              <w:rPr>
                <w:rFonts w:ascii="標楷體" w:eastAsia="標楷體" w:hAnsi="標楷體"/>
                <w:b/>
                <w:bCs/>
                <w:sz w:val="32"/>
                <w:szCs w:val="32"/>
              </w:rPr>
            </w:pPr>
          </w:p>
        </w:tc>
        <w:tc>
          <w:tcPr>
            <w:tcW w:w="3614" w:type="dxa"/>
          </w:tcPr>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依原公務人員俸給法等法令辦理</w:t>
            </w:r>
          </w:p>
          <w:p w:rsidR="00CD14E9" w:rsidRPr="00CD2CAC" w:rsidRDefault="00CD14E9" w:rsidP="00CD2CAC">
            <w:pPr>
              <w:spacing w:before="50" w:line="500" w:lineRule="exact"/>
              <w:jc w:val="center"/>
              <w:rPr>
                <w:rFonts w:ascii="標楷體" w:eastAsia="標楷體" w:hAnsi="標楷體"/>
                <w:bCs/>
                <w:sz w:val="32"/>
                <w:szCs w:val="32"/>
              </w:rPr>
            </w:pPr>
          </w:p>
        </w:tc>
        <w:tc>
          <w:tcPr>
            <w:tcW w:w="3615" w:type="dxa"/>
          </w:tcPr>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依行政法人俸給表</w:t>
            </w:r>
          </w:p>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等規定辦理</w:t>
            </w:r>
          </w:p>
          <w:p w:rsidR="00CD14E9" w:rsidRPr="00CD2CAC" w:rsidRDefault="00CD14E9" w:rsidP="00CD2CAC">
            <w:pPr>
              <w:spacing w:before="50" w:line="500" w:lineRule="exact"/>
              <w:jc w:val="center"/>
              <w:rPr>
                <w:rFonts w:ascii="標楷體" w:eastAsia="標楷體" w:hAnsi="標楷體"/>
                <w:bCs/>
                <w:sz w:val="32"/>
                <w:szCs w:val="32"/>
              </w:rPr>
            </w:pPr>
          </w:p>
        </w:tc>
      </w:tr>
      <w:tr w:rsidR="00CD14E9" w:rsidRPr="00CD2CAC" w:rsidTr="00CD14E9">
        <w:trPr>
          <w:trHeight w:val="480"/>
        </w:trPr>
        <w:tc>
          <w:tcPr>
            <w:tcW w:w="1838" w:type="dxa"/>
          </w:tcPr>
          <w:p w:rsidR="00CD14E9" w:rsidRPr="00CD2CAC" w:rsidRDefault="00CD14E9" w:rsidP="00CD2CAC">
            <w:pPr>
              <w:spacing w:before="50" w:line="500" w:lineRule="exact"/>
              <w:jc w:val="center"/>
              <w:rPr>
                <w:rFonts w:ascii="標楷體" w:eastAsia="標楷體" w:hAnsi="標楷體"/>
                <w:b/>
                <w:bCs/>
                <w:sz w:val="32"/>
                <w:szCs w:val="32"/>
              </w:rPr>
            </w:pPr>
            <w:r w:rsidRPr="00CD2CAC">
              <w:rPr>
                <w:rFonts w:ascii="標楷體" w:eastAsia="標楷體" w:hAnsi="標楷體" w:hint="eastAsia"/>
                <w:b/>
                <w:bCs/>
                <w:sz w:val="32"/>
                <w:szCs w:val="32"/>
              </w:rPr>
              <w:t>年終工作獎金</w:t>
            </w:r>
          </w:p>
          <w:p w:rsidR="00CD14E9" w:rsidRPr="00CD2CAC" w:rsidRDefault="00CD14E9" w:rsidP="00CD2CAC">
            <w:pPr>
              <w:spacing w:before="50" w:line="500" w:lineRule="exact"/>
              <w:jc w:val="center"/>
              <w:rPr>
                <w:rFonts w:ascii="標楷體" w:eastAsia="標楷體" w:hAnsi="標楷體"/>
                <w:b/>
                <w:bCs/>
                <w:sz w:val="32"/>
                <w:szCs w:val="32"/>
              </w:rPr>
            </w:pPr>
          </w:p>
        </w:tc>
        <w:tc>
          <w:tcPr>
            <w:tcW w:w="3614" w:type="dxa"/>
          </w:tcPr>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行政院</w:t>
            </w:r>
            <w:proofErr w:type="gramStart"/>
            <w:r w:rsidRPr="00CD2CAC">
              <w:rPr>
                <w:rFonts w:ascii="標楷體" w:eastAsia="標楷體" w:hAnsi="標楷體" w:hint="eastAsia"/>
                <w:bCs/>
                <w:sz w:val="32"/>
                <w:szCs w:val="32"/>
              </w:rPr>
              <w:t>訂頒軍公教</w:t>
            </w:r>
            <w:proofErr w:type="gramEnd"/>
            <w:r w:rsidRPr="00CD2CAC">
              <w:rPr>
                <w:rFonts w:ascii="標楷體" w:eastAsia="標楷體" w:hAnsi="標楷體" w:hint="eastAsia"/>
                <w:bCs/>
                <w:sz w:val="32"/>
                <w:szCs w:val="32"/>
              </w:rPr>
              <w:t>員工年終工作獎金發給注意事項</w:t>
            </w:r>
          </w:p>
          <w:p w:rsidR="00CD14E9" w:rsidRPr="00CD2CAC" w:rsidRDefault="00CD14E9" w:rsidP="00CD2CAC">
            <w:pPr>
              <w:spacing w:before="50" w:line="500" w:lineRule="exact"/>
              <w:jc w:val="center"/>
              <w:rPr>
                <w:rFonts w:ascii="標楷體" w:eastAsia="標楷體" w:hAnsi="標楷體"/>
                <w:bCs/>
                <w:sz w:val="32"/>
                <w:szCs w:val="32"/>
              </w:rPr>
            </w:pPr>
          </w:p>
        </w:tc>
        <w:tc>
          <w:tcPr>
            <w:tcW w:w="3615" w:type="dxa"/>
          </w:tcPr>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擬參酌軍公教人員年終工作獎金發給注意事項，並視營運狀況發放年終工作獎金</w:t>
            </w:r>
          </w:p>
        </w:tc>
      </w:tr>
      <w:tr w:rsidR="00CD14E9" w:rsidRPr="00CD2CAC" w:rsidTr="00CD14E9">
        <w:trPr>
          <w:trHeight w:val="225"/>
        </w:trPr>
        <w:tc>
          <w:tcPr>
            <w:tcW w:w="1838" w:type="dxa"/>
            <w:vMerge w:val="restart"/>
          </w:tcPr>
          <w:p w:rsidR="00CD14E9" w:rsidRPr="00CD2CAC" w:rsidRDefault="00CD14E9" w:rsidP="00CD2CAC">
            <w:pPr>
              <w:spacing w:before="50" w:line="500" w:lineRule="exact"/>
              <w:jc w:val="center"/>
              <w:rPr>
                <w:rFonts w:ascii="標楷體" w:eastAsia="標楷體" w:hAnsi="標楷體"/>
                <w:b/>
                <w:bCs/>
                <w:sz w:val="32"/>
                <w:szCs w:val="32"/>
              </w:rPr>
            </w:pPr>
            <w:r w:rsidRPr="00CD2CAC">
              <w:rPr>
                <w:rFonts w:ascii="標楷體" w:eastAsia="標楷體" w:hAnsi="標楷體" w:hint="eastAsia"/>
                <w:b/>
                <w:bCs/>
                <w:sz w:val="32"/>
                <w:szCs w:val="32"/>
              </w:rPr>
              <w:t>福利部分</w:t>
            </w:r>
          </w:p>
          <w:p w:rsidR="00CD14E9" w:rsidRPr="00CD2CAC" w:rsidRDefault="00CD14E9" w:rsidP="00CD2CAC">
            <w:pPr>
              <w:spacing w:before="50" w:line="500" w:lineRule="exact"/>
              <w:jc w:val="center"/>
              <w:rPr>
                <w:rFonts w:ascii="標楷體" w:eastAsia="標楷體" w:hAnsi="標楷體"/>
                <w:b/>
                <w:bCs/>
                <w:sz w:val="32"/>
                <w:szCs w:val="32"/>
              </w:rPr>
            </w:pPr>
          </w:p>
        </w:tc>
        <w:tc>
          <w:tcPr>
            <w:tcW w:w="3614" w:type="dxa"/>
          </w:tcPr>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保險</w:t>
            </w:r>
          </w:p>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(團體、長期照顧、旅遊平安卡)</w:t>
            </w:r>
          </w:p>
        </w:tc>
        <w:tc>
          <w:tcPr>
            <w:tcW w:w="3615" w:type="dxa"/>
          </w:tcPr>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保險</w:t>
            </w:r>
          </w:p>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(團體、長期照顧、旅遊平安卡)</w:t>
            </w:r>
          </w:p>
        </w:tc>
      </w:tr>
      <w:tr w:rsidR="00CD14E9" w:rsidRPr="00CD2CAC" w:rsidTr="00CD14E9">
        <w:trPr>
          <w:trHeight w:val="255"/>
        </w:trPr>
        <w:tc>
          <w:tcPr>
            <w:tcW w:w="1838" w:type="dxa"/>
            <w:vMerge/>
          </w:tcPr>
          <w:p w:rsidR="00CD14E9" w:rsidRPr="00CD2CAC" w:rsidRDefault="00CD14E9" w:rsidP="00CD2CAC">
            <w:pPr>
              <w:spacing w:before="50" w:line="500" w:lineRule="exact"/>
              <w:jc w:val="center"/>
              <w:rPr>
                <w:rFonts w:ascii="標楷體" w:eastAsia="標楷體" w:hAnsi="標楷體"/>
                <w:bCs/>
                <w:sz w:val="32"/>
                <w:szCs w:val="32"/>
              </w:rPr>
            </w:pPr>
          </w:p>
        </w:tc>
        <w:tc>
          <w:tcPr>
            <w:tcW w:w="3614" w:type="dxa"/>
          </w:tcPr>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貸款</w:t>
            </w:r>
          </w:p>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lastRenderedPageBreak/>
              <w:t>(急難、房屋*、消費性貸款*)</w:t>
            </w:r>
          </w:p>
        </w:tc>
        <w:tc>
          <w:tcPr>
            <w:tcW w:w="3615" w:type="dxa"/>
          </w:tcPr>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lastRenderedPageBreak/>
              <w:t>貸款</w:t>
            </w:r>
          </w:p>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lastRenderedPageBreak/>
              <w:t>(房屋*、消費性貸款*)</w:t>
            </w:r>
          </w:p>
        </w:tc>
      </w:tr>
      <w:tr w:rsidR="00CD14E9" w:rsidRPr="00CD2CAC" w:rsidTr="00CD14E9">
        <w:trPr>
          <w:trHeight w:val="225"/>
        </w:trPr>
        <w:tc>
          <w:tcPr>
            <w:tcW w:w="1838" w:type="dxa"/>
            <w:vMerge/>
          </w:tcPr>
          <w:p w:rsidR="00CD14E9" w:rsidRPr="00CD2CAC" w:rsidRDefault="00CD14E9" w:rsidP="00CD2CAC">
            <w:pPr>
              <w:spacing w:before="50" w:line="500" w:lineRule="exact"/>
              <w:jc w:val="center"/>
              <w:rPr>
                <w:rFonts w:ascii="標楷體" w:eastAsia="標楷體" w:hAnsi="標楷體"/>
                <w:bCs/>
                <w:sz w:val="32"/>
                <w:szCs w:val="32"/>
              </w:rPr>
            </w:pPr>
          </w:p>
        </w:tc>
        <w:tc>
          <w:tcPr>
            <w:tcW w:w="3614" w:type="dxa"/>
          </w:tcPr>
          <w:p w:rsidR="00CD14E9" w:rsidRPr="00CD2CAC" w:rsidRDefault="00CD14E9" w:rsidP="00CD2CAC">
            <w:pPr>
              <w:spacing w:before="50" w:line="500" w:lineRule="exact"/>
              <w:jc w:val="center"/>
              <w:rPr>
                <w:rFonts w:ascii="標楷體" w:eastAsia="標楷體" w:hAnsi="標楷體"/>
                <w:bCs/>
                <w:sz w:val="32"/>
                <w:szCs w:val="32"/>
              </w:rPr>
            </w:pPr>
            <w:r w:rsidRPr="00CD2CAC">
              <w:rPr>
                <w:rFonts w:ascii="標楷體" w:eastAsia="標楷體" w:hAnsi="標楷體" w:hint="eastAsia"/>
                <w:bCs/>
                <w:sz w:val="32"/>
                <w:szCs w:val="32"/>
              </w:rPr>
              <w:t>子女教育補助費</w:t>
            </w:r>
          </w:p>
        </w:tc>
        <w:tc>
          <w:tcPr>
            <w:tcW w:w="3615" w:type="dxa"/>
          </w:tcPr>
          <w:p w:rsidR="00CD14E9" w:rsidRPr="00CD2CAC" w:rsidRDefault="00CD14E9" w:rsidP="00CD2CAC">
            <w:pPr>
              <w:spacing w:before="50" w:line="500" w:lineRule="exact"/>
              <w:jc w:val="center"/>
              <w:rPr>
                <w:rFonts w:ascii="標楷體" w:eastAsia="標楷體" w:hAnsi="標楷體"/>
                <w:bCs/>
                <w:sz w:val="32"/>
                <w:szCs w:val="32"/>
              </w:rPr>
            </w:pPr>
          </w:p>
        </w:tc>
      </w:tr>
    </w:tbl>
    <w:p w:rsidR="006A74E3" w:rsidRPr="00CD2CAC" w:rsidRDefault="006A74E3" w:rsidP="00CD2CAC">
      <w:pPr>
        <w:shd w:val="clear" w:color="auto" w:fill="FFFFFF" w:themeFill="background1"/>
        <w:spacing w:beforeLines="50" w:before="180" w:line="500" w:lineRule="exact"/>
        <w:ind w:leftChars="176" w:left="988" w:hangingChars="177" w:hanging="566"/>
        <w:jc w:val="both"/>
        <w:rPr>
          <w:rFonts w:ascii="標楷體" w:eastAsia="標楷體" w:hAnsi="標楷體"/>
          <w:color w:val="000000" w:themeColor="text1"/>
          <w:sz w:val="32"/>
          <w:szCs w:val="32"/>
        </w:rPr>
      </w:pPr>
    </w:p>
    <w:p w:rsidR="006A74E3" w:rsidRPr="00CD2CAC" w:rsidRDefault="006A74E3" w:rsidP="00CD2CAC">
      <w:pPr>
        <w:framePr w:hSpace="180" w:wrap="around" w:vAnchor="page" w:hAnchor="margin" w:y="4456"/>
        <w:widowControl/>
        <w:spacing w:before="50" w:line="500" w:lineRule="exact"/>
        <w:rPr>
          <w:rFonts w:ascii="標楷體" w:eastAsia="標楷體" w:hAnsi="標楷體"/>
          <w:color w:val="000000" w:themeColor="text1"/>
          <w:sz w:val="32"/>
          <w:szCs w:val="32"/>
        </w:rPr>
      </w:pPr>
      <w:r w:rsidRPr="00CD2CAC">
        <w:rPr>
          <w:rFonts w:ascii="標楷體" w:eastAsia="標楷體" w:hAnsi="標楷體"/>
          <w:color w:val="000000" w:themeColor="text1"/>
          <w:sz w:val="32"/>
          <w:szCs w:val="32"/>
        </w:rPr>
        <w:br w:type="page"/>
      </w:r>
    </w:p>
    <w:p w:rsidR="002C1DA4" w:rsidRPr="00CD2CAC" w:rsidRDefault="002C1DA4" w:rsidP="00CD2CAC">
      <w:pPr>
        <w:shd w:val="clear" w:color="auto" w:fill="FFFFFF" w:themeFill="background1"/>
        <w:spacing w:before="50" w:line="500" w:lineRule="exact"/>
        <w:ind w:leftChars="176" w:left="988" w:hangingChars="177" w:hanging="566"/>
        <w:jc w:val="both"/>
        <w:rPr>
          <w:rFonts w:ascii="標楷體" w:eastAsia="標楷體" w:hAnsi="標楷體"/>
          <w:sz w:val="32"/>
          <w:szCs w:val="32"/>
          <w:lang w:eastAsia="zh-HK"/>
        </w:rPr>
      </w:pPr>
    </w:p>
    <w:sectPr w:rsidR="002C1DA4" w:rsidRPr="00CD2CAC" w:rsidSect="00616888">
      <w:footerReference w:type="default" r:id="rId8"/>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4F7" w:rsidRDefault="007E54F7" w:rsidP="00BE62DD">
      <w:r>
        <w:separator/>
      </w:r>
    </w:p>
  </w:endnote>
  <w:endnote w:type="continuationSeparator" w:id="0">
    <w:p w:rsidR="007E54F7" w:rsidRDefault="007E54F7" w:rsidP="00BE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610013"/>
      <w:docPartObj>
        <w:docPartGallery w:val="Page Numbers (Bottom of Page)"/>
        <w:docPartUnique/>
      </w:docPartObj>
    </w:sdtPr>
    <w:sdtEndPr/>
    <w:sdtContent>
      <w:p w:rsidR="004B6B09" w:rsidRDefault="004B6B09">
        <w:pPr>
          <w:pStyle w:val="a8"/>
          <w:jc w:val="center"/>
        </w:pPr>
        <w:r>
          <w:fldChar w:fldCharType="begin"/>
        </w:r>
        <w:r>
          <w:instrText>PAGE   \* MERGEFORMAT</w:instrText>
        </w:r>
        <w:r>
          <w:fldChar w:fldCharType="separate"/>
        </w:r>
        <w:r w:rsidR="002A5B0B" w:rsidRPr="002A5B0B">
          <w:rPr>
            <w:noProof/>
            <w:lang w:val="zh-TW"/>
          </w:rPr>
          <w:t>18</w:t>
        </w:r>
        <w:r>
          <w:fldChar w:fldCharType="end"/>
        </w:r>
      </w:p>
    </w:sdtContent>
  </w:sdt>
  <w:p w:rsidR="004B6B09" w:rsidRDefault="004B6B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4F7" w:rsidRDefault="007E54F7" w:rsidP="00BE62DD">
      <w:r>
        <w:separator/>
      </w:r>
    </w:p>
  </w:footnote>
  <w:footnote w:type="continuationSeparator" w:id="0">
    <w:p w:rsidR="007E54F7" w:rsidRDefault="007E54F7" w:rsidP="00BE6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D43"/>
    <w:multiLevelType w:val="hybridMultilevel"/>
    <w:tmpl w:val="B1FEF716"/>
    <w:lvl w:ilvl="0" w:tplc="EF401BD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57A3D41"/>
    <w:multiLevelType w:val="hybridMultilevel"/>
    <w:tmpl w:val="6688F82A"/>
    <w:lvl w:ilvl="0" w:tplc="5372D78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72232E8"/>
    <w:multiLevelType w:val="multilevel"/>
    <w:tmpl w:val="5FB87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D6850"/>
    <w:multiLevelType w:val="multilevel"/>
    <w:tmpl w:val="443E73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B635DAF"/>
    <w:multiLevelType w:val="multilevel"/>
    <w:tmpl w:val="B3AEA190"/>
    <w:lvl w:ilvl="0">
      <w:start w:val="1"/>
      <w:numFmt w:val="decimal"/>
      <w:lvlText w:val="%1."/>
      <w:lvlJc w:val="left"/>
      <w:pPr>
        <w:tabs>
          <w:tab w:val="num" w:pos="6173"/>
        </w:tabs>
        <w:ind w:left="617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B72771"/>
    <w:multiLevelType w:val="hybridMultilevel"/>
    <w:tmpl w:val="409E4DD6"/>
    <w:lvl w:ilvl="0" w:tplc="7F462FE4">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5606D5"/>
    <w:multiLevelType w:val="hybridMultilevel"/>
    <w:tmpl w:val="3814DF08"/>
    <w:lvl w:ilvl="0" w:tplc="8BFA70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BC69C6"/>
    <w:multiLevelType w:val="hybridMultilevel"/>
    <w:tmpl w:val="9D600282"/>
    <w:lvl w:ilvl="0" w:tplc="71229B70">
      <w:start w:val="1"/>
      <w:numFmt w:val="taiwaneseCountingThousand"/>
      <w:pStyle w:val="a"/>
      <w:suff w:val="nothing"/>
      <w:lvlText w:val="%1、"/>
      <w:lvlJc w:val="left"/>
      <w:pPr>
        <w:ind w:left="480"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8" w15:restartNumberingAfterBreak="0">
    <w:nsid w:val="30405168"/>
    <w:multiLevelType w:val="hybridMultilevel"/>
    <w:tmpl w:val="4482C266"/>
    <w:lvl w:ilvl="0" w:tplc="72D61552">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9" w15:restartNumberingAfterBreak="0">
    <w:nsid w:val="37CE2933"/>
    <w:multiLevelType w:val="multilevel"/>
    <w:tmpl w:val="6696054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8140D"/>
    <w:multiLevelType w:val="hybridMultilevel"/>
    <w:tmpl w:val="B132696E"/>
    <w:lvl w:ilvl="0" w:tplc="9F3E7A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224D5C"/>
    <w:multiLevelType w:val="hybridMultilevel"/>
    <w:tmpl w:val="3E20C8CC"/>
    <w:lvl w:ilvl="0" w:tplc="B384598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43A26BDE"/>
    <w:multiLevelType w:val="hybridMultilevel"/>
    <w:tmpl w:val="AD1456DC"/>
    <w:lvl w:ilvl="0" w:tplc="6D143996">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3" w15:restartNumberingAfterBreak="0">
    <w:nsid w:val="4D880E1A"/>
    <w:multiLevelType w:val="multilevel"/>
    <w:tmpl w:val="5010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887A71"/>
    <w:multiLevelType w:val="hybridMultilevel"/>
    <w:tmpl w:val="08B8D856"/>
    <w:lvl w:ilvl="0" w:tplc="9C724F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185D10"/>
    <w:multiLevelType w:val="hybridMultilevel"/>
    <w:tmpl w:val="A3600FD0"/>
    <w:lvl w:ilvl="0" w:tplc="CCD459DC">
      <w:start w:val="1"/>
      <w:numFmt w:val="taiwaneseCountingThousand"/>
      <w:lvlText w:val="(%1)"/>
      <w:lvlJc w:val="left"/>
      <w:pPr>
        <w:ind w:left="1440" w:hanging="720"/>
      </w:pPr>
      <w:rPr>
        <w:rFonts w:hint="default"/>
        <w:b/>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517F38BF"/>
    <w:multiLevelType w:val="hybridMultilevel"/>
    <w:tmpl w:val="823A6E26"/>
    <w:lvl w:ilvl="0" w:tplc="AA46ACBE">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524DEF"/>
    <w:multiLevelType w:val="hybridMultilevel"/>
    <w:tmpl w:val="23641C22"/>
    <w:lvl w:ilvl="0" w:tplc="72A473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E8511F"/>
    <w:multiLevelType w:val="hybridMultilevel"/>
    <w:tmpl w:val="D504A356"/>
    <w:lvl w:ilvl="0" w:tplc="ED3CCD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346227"/>
    <w:multiLevelType w:val="hybridMultilevel"/>
    <w:tmpl w:val="6F3CD264"/>
    <w:lvl w:ilvl="0" w:tplc="038C7560">
      <w:start w:val="1"/>
      <w:numFmt w:val="decimal"/>
      <w:lvlText w:val="%1."/>
      <w:lvlJc w:val="left"/>
      <w:pPr>
        <w:ind w:left="925" w:hanging="360"/>
      </w:pPr>
    </w:lvl>
    <w:lvl w:ilvl="1" w:tplc="04090019">
      <w:start w:val="1"/>
      <w:numFmt w:val="ideographTraditional"/>
      <w:lvlText w:val="%2、"/>
      <w:lvlJc w:val="left"/>
      <w:pPr>
        <w:ind w:left="1525" w:hanging="480"/>
      </w:pPr>
    </w:lvl>
    <w:lvl w:ilvl="2" w:tplc="0409001B">
      <w:start w:val="1"/>
      <w:numFmt w:val="lowerRoman"/>
      <w:lvlText w:val="%3."/>
      <w:lvlJc w:val="right"/>
      <w:pPr>
        <w:ind w:left="2005" w:hanging="480"/>
      </w:pPr>
    </w:lvl>
    <w:lvl w:ilvl="3" w:tplc="0409000F">
      <w:start w:val="1"/>
      <w:numFmt w:val="decimal"/>
      <w:lvlText w:val="%4."/>
      <w:lvlJc w:val="left"/>
      <w:pPr>
        <w:ind w:left="2485" w:hanging="480"/>
      </w:pPr>
    </w:lvl>
    <w:lvl w:ilvl="4" w:tplc="04090019">
      <w:start w:val="1"/>
      <w:numFmt w:val="ideographTraditional"/>
      <w:lvlText w:val="%5、"/>
      <w:lvlJc w:val="left"/>
      <w:pPr>
        <w:ind w:left="2965" w:hanging="480"/>
      </w:pPr>
    </w:lvl>
    <w:lvl w:ilvl="5" w:tplc="0409001B">
      <w:start w:val="1"/>
      <w:numFmt w:val="lowerRoman"/>
      <w:lvlText w:val="%6."/>
      <w:lvlJc w:val="right"/>
      <w:pPr>
        <w:ind w:left="3445" w:hanging="480"/>
      </w:pPr>
    </w:lvl>
    <w:lvl w:ilvl="6" w:tplc="0409000F">
      <w:start w:val="1"/>
      <w:numFmt w:val="decimal"/>
      <w:lvlText w:val="%7."/>
      <w:lvlJc w:val="left"/>
      <w:pPr>
        <w:ind w:left="3925" w:hanging="480"/>
      </w:pPr>
    </w:lvl>
    <w:lvl w:ilvl="7" w:tplc="04090019">
      <w:start w:val="1"/>
      <w:numFmt w:val="ideographTraditional"/>
      <w:lvlText w:val="%8、"/>
      <w:lvlJc w:val="left"/>
      <w:pPr>
        <w:ind w:left="4405" w:hanging="480"/>
      </w:pPr>
    </w:lvl>
    <w:lvl w:ilvl="8" w:tplc="0409001B">
      <w:start w:val="1"/>
      <w:numFmt w:val="lowerRoman"/>
      <w:lvlText w:val="%9."/>
      <w:lvlJc w:val="right"/>
      <w:pPr>
        <w:ind w:left="4885" w:hanging="480"/>
      </w:pPr>
    </w:lvl>
  </w:abstractNum>
  <w:abstractNum w:abstractNumId="20" w15:restartNumberingAfterBreak="0">
    <w:nsid w:val="57312BD2"/>
    <w:multiLevelType w:val="hybridMultilevel"/>
    <w:tmpl w:val="97948282"/>
    <w:lvl w:ilvl="0" w:tplc="3982C0A2">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1C51AEB"/>
    <w:multiLevelType w:val="hybridMultilevel"/>
    <w:tmpl w:val="D1322C8E"/>
    <w:lvl w:ilvl="0" w:tplc="6FD2510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B42A3D"/>
    <w:multiLevelType w:val="hybridMultilevel"/>
    <w:tmpl w:val="4EC2E380"/>
    <w:lvl w:ilvl="0" w:tplc="A42EEC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AD711D1"/>
    <w:multiLevelType w:val="hybridMultilevel"/>
    <w:tmpl w:val="CB40E106"/>
    <w:lvl w:ilvl="0" w:tplc="8FB477C8">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7"/>
  </w:num>
  <w:num w:numId="2">
    <w:abstractNumId w:val="6"/>
  </w:num>
  <w:num w:numId="3">
    <w:abstractNumId w:val="22"/>
  </w:num>
  <w:num w:numId="4">
    <w:abstractNumId w:val="18"/>
  </w:num>
  <w:num w:numId="5">
    <w:abstractNumId w:val="5"/>
  </w:num>
  <w:num w:numId="6">
    <w:abstractNumId w:val="23"/>
  </w:num>
  <w:num w:numId="7">
    <w:abstractNumId w:val="8"/>
  </w:num>
  <w:num w:numId="8">
    <w:abstractNumId w:val="12"/>
  </w:num>
  <w:num w:numId="9">
    <w:abstractNumId w:val="20"/>
  </w:num>
  <w:num w:numId="10">
    <w:abstractNumId w:val="21"/>
  </w:num>
  <w:num w:numId="11">
    <w:abstractNumId w:val="10"/>
  </w:num>
  <w:num w:numId="12">
    <w:abstractNumId w:val="15"/>
  </w:num>
  <w:num w:numId="13">
    <w:abstractNumId w:val="14"/>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 w:numId="20">
    <w:abstractNumId w:val="4"/>
  </w:num>
  <w:num w:numId="21">
    <w:abstractNumId w:val="2"/>
  </w:num>
  <w:num w:numId="22">
    <w:abstractNumId w:val="13"/>
  </w:num>
  <w:num w:numId="23">
    <w:abstractNumId w:val="17"/>
  </w:num>
  <w:num w:numId="2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F3"/>
    <w:rsid w:val="000064AF"/>
    <w:rsid w:val="000072CC"/>
    <w:rsid w:val="000114E2"/>
    <w:rsid w:val="0001648C"/>
    <w:rsid w:val="00020303"/>
    <w:rsid w:val="00024826"/>
    <w:rsid w:val="000326FA"/>
    <w:rsid w:val="00033A8A"/>
    <w:rsid w:val="00035330"/>
    <w:rsid w:val="00055FC9"/>
    <w:rsid w:val="00067CD7"/>
    <w:rsid w:val="00071945"/>
    <w:rsid w:val="000857EA"/>
    <w:rsid w:val="000860DC"/>
    <w:rsid w:val="000A1435"/>
    <w:rsid w:val="000A1494"/>
    <w:rsid w:val="000A2724"/>
    <w:rsid w:val="000B54D3"/>
    <w:rsid w:val="000C1432"/>
    <w:rsid w:val="000C44E6"/>
    <w:rsid w:val="000D0461"/>
    <w:rsid w:val="000D177B"/>
    <w:rsid w:val="000D333C"/>
    <w:rsid w:val="000D49E5"/>
    <w:rsid w:val="000D67B3"/>
    <w:rsid w:val="000D7839"/>
    <w:rsid w:val="000E2B40"/>
    <w:rsid w:val="000F3D99"/>
    <w:rsid w:val="00101B17"/>
    <w:rsid w:val="00103FCF"/>
    <w:rsid w:val="0013097F"/>
    <w:rsid w:val="00160012"/>
    <w:rsid w:val="001669B6"/>
    <w:rsid w:val="00170358"/>
    <w:rsid w:val="00171E7B"/>
    <w:rsid w:val="001747F7"/>
    <w:rsid w:val="001779EA"/>
    <w:rsid w:val="0018038A"/>
    <w:rsid w:val="00180401"/>
    <w:rsid w:val="00182CE6"/>
    <w:rsid w:val="001A4A21"/>
    <w:rsid w:val="001B6B1F"/>
    <w:rsid w:val="001B7449"/>
    <w:rsid w:val="001C5CF1"/>
    <w:rsid w:val="001E741A"/>
    <w:rsid w:val="001E785B"/>
    <w:rsid w:val="001F7F10"/>
    <w:rsid w:val="001F7FF5"/>
    <w:rsid w:val="00206C59"/>
    <w:rsid w:val="00210415"/>
    <w:rsid w:val="00226FEF"/>
    <w:rsid w:val="002357F3"/>
    <w:rsid w:val="00237B72"/>
    <w:rsid w:val="00237B8F"/>
    <w:rsid w:val="00237D6A"/>
    <w:rsid w:val="00246A06"/>
    <w:rsid w:val="0025571C"/>
    <w:rsid w:val="00257BAD"/>
    <w:rsid w:val="00263F17"/>
    <w:rsid w:val="00270B8E"/>
    <w:rsid w:val="00283BE8"/>
    <w:rsid w:val="002A1168"/>
    <w:rsid w:val="002A5B0B"/>
    <w:rsid w:val="002B3DBB"/>
    <w:rsid w:val="002B6B1A"/>
    <w:rsid w:val="002C1DA4"/>
    <w:rsid w:val="002C4481"/>
    <w:rsid w:val="002E14C5"/>
    <w:rsid w:val="002E469B"/>
    <w:rsid w:val="002F4227"/>
    <w:rsid w:val="003057F9"/>
    <w:rsid w:val="00317E32"/>
    <w:rsid w:val="00321E87"/>
    <w:rsid w:val="003352A2"/>
    <w:rsid w:val="00351BB3"/>
    <w:rsid w:val="00357CF2"/>
    <w:rsid w:val="00371824"/>
    <w:rsid w:val="003734F5"/>
    <w:rsid w:val="00377D65"/>
    <w:rsid w:val="003A280E"/>
    <w:rsid w:val="003C2C4C"/>
    <w:rsid w:val="003C3E7A"/>
    <w:rsid w:val="003C61EB"/>
    <w:rsid w:val="003F2D57"/>
    <w:rsid w:val="003F6FAC"/>
    <w:rsid w:val="004018E0"/>
    <w:rsid w:val="00402F27"/>
    <w:rsid w:val="00414F71"/>
    <w:rsid w:val="00421FB6"/>
    <w:rsid w:val="00424170"/>
    <w:rsid w:val="004320E9"/>
    <w:rsid w:val="00432ACD"/>
    <w:rsid w:val="00445D6F"/>
    <w:rsid w:val="00461175"/>
    <w:rsid w:val="0046454E"/>
    <w:rsid w:val="00465871"/>
    <w:rsid w:val="00476386"/>
    <w:rsid w:val="00483485"/>
    <w:rsid w:val="00485D06"/>
    <w:rsid w:val="004916AB"/>
    <w:rsid w:val="004A0509"/>
    <w:rsid w:val="004B6B09"/>
    <w:rsid w:val="004C037D"/>
    <w:rsid w:val="004F5D44"/>
    <w:rsid w:val="00527DA1"/>
    <w:rsid w:val="005521D2"/>
    <w:rsid w:val="00557FDD"/>
    <w:rsid w:val="005642AD"/>
    <w:rsid w:val="005642BB"/>
    <w:rsid w:val="00565084"/>
    <w:rsid w:val="00571574"/>
    <w:rsid w:val="0058074E"/>
    <w:rsid w:val="005935FD"/>
    <w:rsid w:val="005A1973"/>
    <w:rsid w:val="005A6950"/>
    <w:rsid w:val="005B0C48"/>
    <w:rsid w:val="005B28A2"/>
    <w:rsid w:val="005C3262"/>
    <w:rsid w:val="005C7CEE"/>
    <w:rsid w:val="005F6561"/>
    <w:rsid w:val="00616888"/>
    <w:rsid w:val="006225E4"/>
    <w:rsid w:val="0062599C"/>
    <w:rsid w:val="0062713F"/>
    <w:rsid w:val="006358B9"/>
    <w:rsid w:val="00637422"/>
    <w:rsid w:val="00642EE1"/>
    <w:rsid w:val="00657DA7"/>
    <w:rsid w:val="00665E2C"/>
    <w:rsid w:val="00676DBC"/>
    <w:rsid w:val="00680A8A"/>
    <w:rsid w:val="00684608"/>
    <w:rsid w:val="00686C68"/>
    <w:rsid w:val="00695D5C"/>
    <w:rsid w:val="00697F4A"/>
    <w:rsid w:val="006A695B"/>
    <w:rsid w:val="006A74E3"/>
    <w:rsid w:val="006C78AF"/>
    <w:rsid w:val="006D0368"/>
    <w:rsid w:val="006D04D4"/>
    <w:rsid w:val="006F3571"/>
    <w:rsid w:val="00700C20"/>
    <w:rsid w:val="0071502E"/>
    <w:rsid w:val="00715F4A"/>
    <w:rsid w:val="00716C54"/>
    <w:rsid w:val="00717DAC"/>
    <w:rsid w:val="00724564"/>
    <w:rsid w:val="00725D72"/>
    <w:rsid w:val="007260A1"/>
    <w:rsid w:val="00726805"/>
    <w:rsid w:val="00727E7C"/>
    <w:rsid w:val="00734B25"/>
    <w:rsid w:val="0074409D"/>
    <w:rsid w:val="00750E0F"/>
    <w:rsid w:val="007600FB"/>
    <w:rsid w:val="007661CF"/>
    <w:rsid w:val="00770B29"/>
    <w:rsid w:val="007773E8"/>
    <w:rsid w:val="00783010"/>
    <w:rsid w:val="007949BA"/>
    <w:rsid w:val="007956AE"/>
    <w:rsid w:val="007A18BD"/>
    <w:rsid w:val="007A2637"/>
    <w:rsid w:val="007A7DF3"/>
    <w:rsid w:val="007D3E3D"/>
    <w:rsid w:val="007D6F6D"/>
    <w:rsid w:val="007E4AA4"/>
    <w:rsid w:val="007E54F7"/>
    <w:rsid w:val="007E630F"/>
    <w:rsid w:val="007F2060"/>
    <w:rsid w:val="008006B7"/>
    <w:rsid w:val="00820708"/>
    <w:rsid w:val="00830633"/>
    <w:rsid w:val="008412F9"/>
    <w:rsid w:val="00851579"/>
    <w:rsid w:val="008555BA"/>
    <w:rsid w:val="00861354"/>
    <w:rsid w:val="00862537"/>
    <w:rsid w:val="00884413"/>
    <w:rsid w:val="008960B0"/>
    <w:rsid w:val="0089786E"/>
    <w:rsid w:val="008A689E"/>
    <w:rsid w:val="008B305F"/>
    <w:rsid w:val="008B5FBB"/>
    <w:rsid w:val="008E0FDC"/>
    <w:rsid w:val="008E165E"/>
    <w:rsid w:val="00902671"/>
    <w:rsid w:val="0092045C"/>
    <w:rsid w:val="00937D19"/>
    <w:rsid w:val="00957ABD"/>
    <w:rsid w:val="00957DDA"/>
    <w:rsid w:val="0097228D"/>
    <w:rsid w:val="009745B7"/>
    <w:rsid w:val="00974802"/>
    <w:rsid w:val="0098451F"/>
    <w:rsid w:val="00987567"/>
    <w:rsid w:val="00990C97"/>
    <w:rsid w:val="009B109B"/>
    <w:rsid w:val="009B22EB"/>
    <w:rsid w:val="009B7255"/>
    <w:rsid w:val="009B7258"/>
    <w:rsid w:val="009C0D47"/>
    <w:rsid w:val="009C13FF"/>
    <w:rsid w:val="009C2F78"/>
    <w:rsid w:val="009D1EBD"/>
    <w:rsid w:val="009D3556"/>
    <w:rsid w:val="009E26CE"/>
    <w:rsid w:val="009E3AB6"/>
    <w:rsid w:val="009F2815"/>
    <w:rsid w:val="009F61EE"/>
    <w:rsid w:val="00A03422"/>
    <w:rsid w:val="00A14539"/>
    <w:rsid w:val="00A468E8"/>
    <w:rsid w:val="00A469DC"/>
    <w:rsid w:val="00A50777"/>
    <w:rsid w:val="00A51E28"/>
    <w:rsid w:val="00A61762"/>
    <w:rsid w:val="00A62546"/>
    <w:rsid w:val="00A667B8"/>
    <w:rsid w:val="00A7096F"/>
    <w:rsid w:val="00A8332A"/>
    <w:rsid w:val="00A86782"/>
    <w:rsid w:val="00A87B30"/>
    <w:rsid w:val="00A962C8"/>
    <w:rsid w:val="00AA4B59"/>
    <w:rsid w:val="00AB5C8B"/>
    <w:rsid w:val="00AC1402"/>
    <w:rsid w:val="00AE6C18"/>
    <w:rsid w:val="00AF02D6"/>
    <w:rsid w:val="00B0332B"/>
    <w:rsid w:val="00B03DF8"/>
    <w:rsid w:val="00B07329"/>
    <w:rsid w:val="00B07DB4"/>
    <w:rsid w:val="00B30147"/>
    <w:rsid w:val="00B35543"/>
    <w:rsid w:val="00B36371"/>
    <w:rsid w:val="00B414FA"/>
    <w:rsid w:val="00B44155"/>
    <w:rsid w:val="00B550E4"/>
    <w:rsid w:val="00B60D5B"/>
    <w:rsid w:val="00B71988"/>
    <w:rsid w:val="00B76F94"/>
    <w:rsid w:val="00B80172"/>
    <w:rsid w:val="00B8171D"/>
    <w:rsid w:val="00B81E41"/>
    <w:rsid w:val="00B82B7C"/>
    <w:rsid w:val="00B95046"/>
    <w:rsid w:val="00B96220"/>
    <w:rsid w:val="00BA2C3E"/>
    <w:rsid w:val="00BB0C0E"/>
    <w:rsid w:val="00BB7FC6"/>
    <w:rsid w:val="00BC3C30"/>
    <w:rsid w:val="00BD498F"/>
    <w:rsid w:val="00BE62DD"/>
    <w:rsid w:val="00C07044"/>
    <w:rsid w:val="00C141FE"/>
    <w:rsid w:val="00C20F70"/>
    <w:rsid w:val="00C21F0B"/>
    <w:rsid w:val="00C36573"/>
    <w:rsid w:val="00C403EE"/>
    <w:rsid w:val="00C44192"/>
    <w:rsid w:val="00C53F38"/>
    <w:rsid w:val="00C5613E"/>
    <w:rsid w:val="00C630C0"/>
    <w:rsid w:val="00C66279"/>
    <w:rsid w:val="00C9337F"/>
    <w:rsid w:val="00C94B36"/>
    <w:rsid w:val="00C97DA9"/>
    <w:rsid w:val="00CA37F4"/>
    <w:rsid w:val="00CB4816"/>
    <w:rsid w:val="00CB7C27"/>
    <w:rsid w:val="00CD14E9"/>
    <w:rsid w:val="00CD2696"/>
    <w:rsid w:val="00CD2CAC"/>
    <w:rsid w:val="00CE13CC"/>
    <w:rsid w:val="00CE43AB"/>
    <w:rsid w:val="00CE498B"/>
    <w:rsid w:val="00CF4EB7"/>
    <w:rsid w:val="00CF791C"/>
    <w:rsid w:val="00D149BF"/>
    <w:rsid w:val="00D15C70"/>
    <w:rsid w:val="00D172EB"/>
    <w:rsid w:val="00D21E13"/>
    <w:rsid w:val="00D30205"/>
    <w:rsid w:val="00D3537D"/>
    <w:rsid w:val="00D411F4"/>
    <w:rsid w:val="00D4219C"/>
    <w:rsid w:val="00D4547F"/>
    <w:rsid w:val="00D51B0A"/>
    <w:rsid w:val="00D533AD"/>
    <w:rsid w:val="00D63D65"/>
    <w:rsid w:val="00D669CA"/>
    <w:rsid w:val="00D7161E"/>
    <w:rsid w:val="00D872A5"/>
    <w:rsid w:val="00D90B05"/>
    <w:rsid w:val="00D95BBB"/>
    <w:rsid w:val="00D95EEC"/>
    <w:rsid w:val="00DA19E2"/>
    <w:rsid w:val="00DA4610"/>
    <w:rsid w:val="00DB3E79"/>
    <w:rsid w:val="00DC0000"/>
    <w:rsid w:val="00DC2892"/>
    <w:rsid w:val="00DC6C42"/>
    <w:rsid w:val="00DD05BF"/>
    <w:rsid w:val="00DD2268"/>
    <w:rsid w:val="00DE0C34"/>
    <w:rsid w:val="00DE2ABF"/>
    <w:rsid w:val="00DE5F8C"/>
    <w:rsid w:val="00DF3F0B"/>
    <w:rsid w:val="00DF648F"/>
    <w:rsid w:val="00DF6FF4"/>
    <w:rsid w:val="00E07088"/>
    <w:rsid w:val="00E12F75"/>
    <w:rsid w:val="00E145A1"/>
    <w:rsid w:val="00E371BA"/>
    <w:rsid w:val="00E42AF8"/>
    <w:rsid w:val="00E459E7"/>
    <w:rsid w:val="00E45B43"/>
    <w:rsid w:val="00E45EC7"/>
    <w:rsid w:val="00E61D9D"/>
    <w:rsid w:val="00E677F3"/>
    <w:rsid w:val="00E7017D"/>
    <w:rsid w:val="00E754CB"/>
    <w:rsid w:val="00E75C49"/>
    <w:rsid w:val="00E82B0C"/>
    <w:rsid w:val="00E83715"/>
    <w:rsid w:val="00EC4746"/>
    <w:rsid w:val="00ED244B"/>
    <w:rsid w:val="00EE1A3C"/>
    <w:rsid w:val="00EF0BC5"/>
    <w:rsid w:val="00F012CB"/>
    <w:rsid w:val="00F105F3"/>
    <w:rsid w:val="00F10E45"/>
    <w:rsid w:val="00F135F0"/>
    <w:rsid w:val="00F1461B"/>
    <w:rsid w:val="00F15BBC"/>
    <w:rsid w:val="00F21538"/>
    <w:rsid w:val="00F24A42"/>
    <w:rsid w:val="00F330F6"/>
    <w:rsid w:val="00F44933"/>
    <w:rsid w:val="00F524BE"/>
    <w:rsid w:val="00F671F2"/>
    <w:rsid w:val="00F741AF"/>
    <w:rsid w:val="00F8251A"/>
    <w:rsid w:val="00F90544"/>
    <w:rsid w:val="00FA59FF"/>
    <w:rsid w:val="00FA5B98"/>
    <w:rsid w:val="00FB13AA"/>
    <w:rsid w:val="00FB1FF7"/>
    <w:rsid w:val="00FC0229"/>
    <w:rsid w:val="00FC4C7C"/>
    <w:rsid w:val="00FD18F6"/>
    <w:rsid w:val="00FE61C4"/>
    <w:rsid w:val="00FF7D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06993"/>
  <w15:docId w15:val="{F9045AD9-43F9-4104-9B4B-8E3B0223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357F3"/>
    <w:pPr>
      <w:ind w:leftChars="200" w:left="480"/>
    </w:pPr>
  </w:style>
  <w:style w:type="table" w:styleId="a5">
    <w:name w:val="Table Grid"/>
    <w:basedOn w:val="a2"/>
    <w:uiPriority w:val="39"/>
    <w:rsid w:val="00445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BE62DD"/>
    <w:pPr>
      <w:tabs>
        <w:tab w:val="center" w:pos="4153"/>
        <w:tab w:val="right" w:pos="8306"/>
      </w:tabs>
      <w:snapToGrid w:val="0"/>
    </w:pPr>
    <w:rPr>
      <w:sz w:val="20"/>
      <w:szCs w:val="20"/>
    </w:rPr>
  </w:style>
  <w:style w:type="character" w:customStyle="1" w:styleId="a7">
    <w:name w:val="頁首 字元"/>
    <w:basedOn w:val="a1"/>
    <w:link w:val="a6"/>
    <w:uiPriority w:val="99"/>
    <w:rsid w:val="00BE62DD"/>
    <w:rPr>
      <w:sz w:val="20"/>
      <w:szCs w:val="20"/>
    </w:rPr>
  </w:style>
  <w:style w:type="paragraph" w:styleId="a8">
    <w:name w:val="footer"/>
    <w:basedOn w:val="a0"/>
    <w:link w:val="a9"/>
    <w:uiPriority w:val="99"/>
    <w:unhideWhenUsed/>
    <w:rsid w:val="00BE62DD"/>
    <w:pPr>
      <w:tabs>
        <w:tab w:val="center" w:pos="4153"/>
        <w:tab w:val="right" w:pos="8306"/>
      </w:tabs>
      <w:snapToGrid w:val="0"/>
    </w:pPr>
    <w:rPr>
      <w:sz w:val="20"/>
      <w:szCs w:val="20"/>
    </w:rPr>
  </w:style>
  <w:style w:type="character" w:customStyle="1" w:styleId="a9">
    <w:name w:val="頁尾 字元"/>
    <w:basedOn w:val="a1"/>
    <w:link w:val="a8"/>
    <w:uiPriority w:val="99"/>
    <w:rsid w:val="00BE62DD"/>
    <w:rPr>
      <w:sz w:val="20"/>
      <w:szCs w:val="20"/>
    </w:rPr>
  </w:style>
  <w:style w:type="paragraph" w:styleId="Web">
    <w:name w:val="Normal (Web)"/>
    <w:basedOn w:val="a0"/>
    <w:uiPriority w:val="99"/>
    <w:semiHidden/>
    <w:unhideWhenUsed/>
    <w:rsid w:val="00D7161E"/>
    <w:pPr>
      <w:widowControl/>
      <w:spacing w:before="100" w:beforeAutospacing="1" w:after="100" w:afterAutospacing="1"/>
    </w:pPr>
    <w:rPr>
      <w:rFonts w:ascii="新細明體" w:eastAsia="新細明體" w:hAnsi="新細明體" w:cs="新細明體"/>
      <w:kern w:val="0"/>
      <w:szCs w:val="24"/>
    </w:rPr>
  </w:style>
  <w:style w:type="paragraph" w:customStyle="1" w:styleId="a">
    <w:name w:val="就是這個一"/>
    <w:basedOn w:val="a0"/>
    <w:link w:val="aa"/>
    <w:rsid w:val="00AF02D6"/>
    <w:pPr>
      <w:numPr>
        <w:numId w:val="1"/>
      </w:numPr>
      <w:adjustRightInd w:val="0"/>
      <w:snapToGrid w:val="0"/>
      <w:spacing w:beforeLines="30" w:before="30" w:afterLines="30" w:after="30" w:line="500" w:lineRule="exact"/>
    </w:pPr>
    <w:rPr>
      <w:rFonts w:ascii="Times New Roman" w:eastAsia="標楷體" w:hAnsi="Times New Roman" w:cs="Times New Roman"/>
      <w:bCs/>
      <w:sz w:val="32"/>
      <w:szCs w:val="32"/>
    </w:rPr>
  </w:style>
  <w:style w:type="character" w:customStyle="1" w:styleId="aa">
    <w:name w:val="就是這個一 字元"/>
    <w:basedOn w:val="a1"/>
    <w:link w:val="a"/>
    <w:rsid w:val="00AF02D6"/>
    <w:rPr>
      <w:rFonts w:ascii="Times New Roman" w:eastAsia="標楷體" w:hAnsi="Times New Roman" w:cs="Times New Roman"/>
      <w:bCs/>
      <w:sz w:val="32"/>
      <w:szCs w:val="32"/>
    </w:rPr>
  </w:style>
  <w:style w:type="paragraph" w:customStyle="1" w:styleId="Default">
    <w:name w:val="Default"/>
    <w:rsid w:val="00F1461B"/>
    <w:pPr>
      <w:widowControl w:val="0"/>
      <w:autoSpaceDE w:val="0"/>
      <w:autoSpaceDN w:val="0"/>
      <w:adjustRightInd w:val="0"/>
    </w:pPr>
    <w:rPr>
      <w:rFonts w:ascii="標楷體" w:eastAsia="標楷體" w:cs="標楷體"/>
      <w:color w:val="000000"/>
      <w:kern w:val="0"/>
      <w:szCs w:val="24"/>
    </w:rPr>
  </w:style>
  <w:style w:type="paragraph" w:styleId="ab">
    <w:name w:val="Balloon Text"/>
    <w:basedOn w:val="a0"/>
    <w:link w:val="ac"/>
    <w:uiPriority w:val="99"/>
    <w:semiHidden/>
    <w:unhideWhenUsed/>
    <w:rsid w:val="009B109B"/>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9B109B"/>
    <w:rPr>
      <w:rFonts w:asciiTheme="majorHAnsi" w:eastAsiaTheme="majorEastAsia" w:hAnsiTheme="majorHAnsi" w:cstheme="majorBidi"/>
      <w:sz w:val="18"/>
      <w:szCs w:val="18"/>
    </w:rPr>
  </w:style>
  <w:style w:type="paragraph" w:styleId="ad">
    <w:name w:val="Plain Text"/>
    <w:basedOn w:val="a0"/>
    <w:link w:val="ae"/>
    <w:uiPriority w:val="99"/>
    <w:semiHidden/>
    <w:unhideWhenUsed/>
    <w:rsid w:val="00DC6C42"/>
    <w:pPr>
      <w:widowControl/>
    </w:pPr>
    <w:rPr>
      <w:rFonts w:ascii="Calibri" w:eastAsia="新細明體" w:hAnsi="Calibri" w:cs="Calibri"/>
      <w:kern w:val="0"/>
      <w:szCs w:val="24"/>
    </w:rPr>
  </w:style>
  <w:style w:type="character" w:customStyle="1" w:styleId="ae">
    <w:name w:val="純文字 字元"/>
    <w:basedOn w:val="a1"/>
    <w:link w:val="ad"/>
    <w:uiPriority w:val="99"/>
    <w:semiHidden/>
    <w:rsid w:val="00DC6C42"/>
    <w:rPr>
      <w:rFonts w:ascii="Calibri" w:eastAsia="新細明體" w:hAnsi="Calibri"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8307">
      <w:bodyDiv w:val="1"/>
      <w:marLeft w:val="0"/>
      <w:marRight w:val="0"/>
      <w:marTop w:val="0"/>
      <w:marBottom w:val="0"/>
      <w:divBdr>
        <w:top w:val="none" w:sz="0" w:space="0" w:color="auto"/>
        <w:left w:val="none" w:sz="0" w:space="0" w:color="auto"/>
        <w:bottom w:val="none" w:sz="0" w:space="0" w:color="auto"/>
        <w:right w:val="none" w:sz="0" w:space="0" w:color="auto"/>
      </w:divBdr>
    </w:div>
    <w:div w:id="133103777">
      <w:bodyDiv w:val="1"/>
      <w:marLeft w:val="0"/>
      <w:marRight w:val="0"/>
      <w:marTop w:val="0"/>
      <w:marBottom w:val="0"/>
      <w:divBdr>
        <w:top w:val="none" w:sz="0" w:space="0" w:color="auto"/>
        <w:left w:val="none" w:sz="0" w:space="0" w:color="auto"/>
        <w:bottom w:val="none" w:sz="0" w:space="0" w:color="auto"/>
        <w:right w:val="none" w:sz="0" w:space="0" w:color="auto"/>
      </w:divBdr>
    </w:div>
    <w:div w:id="189532354">
      <w:bodyDiv w:val="1"/>
      <w:marLeft w:val="0"/>
      <w:marRight w:val="0"/>
      <w:marTop w:val="0"/>
      <w:marBottom w:val="0"/>
      <w:divBdr>
        <w:top w:val="none" w:sz="0" w:space="0" w:color="auto"/>
        <w:left w:val="none" w:sz="0" w:space="0" w:color="auto"/>
        <w:bottom w:val="none" w:sz="0" w:space="0" w:color="auto"/>
        <w:right w:val="none" w:sz="0" w:space="0" w:color="auto"/>
      </w:divBdr>
    </w:div>
    <w:div w:id="487479239">
      <w:bodyDiv w:val="1"/>
      <w:marLeft w:val="0"/>
      <w:marRight w:val="0"/>
      <w:marTop w:val="0"/>
      <w:marBottom w:val="0"/>
      <w:divBdr>
        <w:top w:val="none" w:sz="0" w:space="0" w:color="auto"/>
        <w:left w:val="none" w:sz="0" w:space="0" w:color="auto"/>
        <w:bottom w:val="none" w:sz="0" w:space="0" w:color="auto"/>
        <w:right w:val="none" w:sz="0" w:space="0" w:color="auto"/>
      </w:divBdr>
    </w:div>
    <w:div w:id="914625368">
      <w:bodyDiv w:val="1"/>
      <w:marLeft w:val="0"/>
      <w:marRight w:val="0"/>
      <w:marTop w:val="0"/>
      <w:marBottom w:val="0"/>
      <w:divBdr>
        <w:top w:val="none" w:sz="0" w:space="0" w:color="auto"/>
        <w:left w:val="none" w:sz="0" w:space="0" w:color="auto"/>
        <w:bottom w:val="none" w:sz="0" w:space="0" w:color="auto"/>
        <w:right w:val="none" w:sz="0" w:space="0" w:color="auto"/>
      </w:divBdr>
    </w:div>
    <w:div w:id="932054987">
      <w:bodyDiv w:val="1"/>
      <w:marLeft w:val="0"/>
      <w:marRight w:val="0"/>
      <w:marTop w:val="0"/>
      <w:marBottom w:val="0"/>
      <w:divBdr>
        <w:top w:val="none" w:sz="0" w:space="0" w:color="auto"/>
        <w:left w:val="none" w:sz="0" w:space="0" w:color="auto"/>
        <w:bottom w:val="none" w:sz="0" w:space="0" w:color="auto"/>
        <w:right w:val="none" w:sz="0" w:space="0" w:color="auto"/>
      </w:divBdr>
    </w:div>
    <w:div w:id="1296065581">
      <w:bodyDiv w:val="1"/>
      <w:marLeft w:val="0"/>
      <w:marRight w:val="0"/>
      <w:marTop w:val="0"/>
      <w:marBottom w:val="0"/>
      <w:divBdr>
        <w:top w:val="none" w:sz="0" w:space="0" w:color="auto"/>
        <w:left w:val="none" w:sz="0" w:space="0" w:color="auto"/>
        <w:bottom w:val="none" w:sz="0" w:space="0" w:color="auto"/>
        <w:right w:val="none" w:sz="0" w:space="0" w:color="auto"/>
      </w:divBdr>
    </w:div>
    <w:div w:id="1363823142">
      <w:bodyDiv w:val="1"/>
      <w:marLeft w:val="0"/>
      <w:marRight w:val="0"/>
      <w:marTop w:val="0"/>
      <w:marBottom w:val="0"/>
      <w:divBdr>
        <w:top w:val="none" w:sz="0" w:space="0" w:color="auto"/>
        <w:left w:val="none" w:sz="0" w:space="0" w:color="auto"/>
        <w:bottom w:val="none" w:sz="0" w:space="0" w:color="auto"/>
        <w:right w:val="none" w:sz="0" w:space="0" w:color="auto"/>
      </w:divBdr>
    </w:div>
    <w:div w:id="1629895506">
      <w:bodyDiv w:val="1"/>
      <w:marLeft w:val="0"/>
      <w:marRight w:val="0"/>
      <w:marTop w:val="0"/>
      <w:marBottom w:val="0"/>
      <w:divBdr>
        <w:top w:val="none" w:sz="0" w:space="0" w:color="auto"/>
        <w:left w:val="none" w:sz="0" w:space="0" w:color="auto"/>
        <w:bottom w:val="none" w:sz="0" w:space="0" w:color="auto"/>
        <w:right w:val="none" w:sz="0" w:space="0" w:color="auto"/>
      </w:divBdr>
    </w:div>
    <w:div w:id="1664895693">
      <w:bodyDiv w:val="1"/>
      <w:marLeft w:val="0"/>
      <w:marRight w:val="0"/>
      <w:marTop w:val="0"/>
      <w:marBottom w:val="0"/>
      <w:divBdr>
        <w:top w:val="none" w:sz="0" w:space="0" w:color="auto"/>
        <w:left w:val="none" w:sz="0" w:space="0" w:color="auto"/>
        <w:bottom w:val="none" w:sz="0" w:space="0" w:color="auto"/>
        <w:right w:val="none" w:sz="0" w:space="0" w:color="auto"/>
      </w:divBdr>
    </w:div>
    <w:div w:id="1973562022">
      <w:bodyDiv w:val="1"/>
      <w:marLeft w:val="0"/>
      <w:marRight w:val="0"/>
      <w:marTop w:val="0"/>
      <w:marBottom w:val="0"/>
      <w:divBdr>
        <w:top w:val="none" w:sz="0" w:space="0" w:color="auto"/>
        <w:left w:val="none" w:sz="0" w:space="0" w:color="auto"/>
        <w:bottom w:val="none" w:sz="0" w:space="0" w:color="auto"/>
        <w:right w:val="none" w:sz="0" w:space="0" w:color="auto"/>
      </w:divBdr>
    </w:div>
    <w:div w:id="1988508070">
      <w:bodyDiv w:val="1"/>
      <w:marLeft w:val="0"/>
      <w:marRight w:val="0"/>
      <w:marTop w:val="0"/>
      <w:marBottom w:val="0"/>
      <w:divBdr>
        <w:top w:val="none" w:sz="0" w:space="0" w:color="auto"/>
        <w:left w:val="none" w:sz="0" w:space="0" w:color="auto"/>
        <w:bottom w:val="none" w:sz="0" w:space="0" w:color="auto"/>
        <w:right w:val="none" w:sz="0" w:space="0" w:color="auto"/>
      </w:divBdr>
    </w:div>
    <w:div w:id="2029211360">
      <w:bodyDiv w:val="1"/>
      <w:marLeft w:val="0"/>
      <w:marRight w:val="0"/>
      <w:marTop w:val="0"/>
      <w:marBottom w:val="0"/>
      <w:divBdr>
        <w:top w:val="none" w:sz="0" w:space="0" w:color="auto"/>
        <w:left w:val="none" w:sz="0" w:space="0" w:color="auto"/>
        <w:bottom w:val="none" w:sz="0" w:space="0" w:color="auto"/>
        <w:right w:val="none" w:sz="0" w:space="0" w:color="auto"/>
      </w:divBdr>
    </w:div>
    <w:div w:id="21298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3790E-4642-4ACA-B5DA-2C184F1A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1249</Words>
  <Characters>7123</Characters>
  <Application>Microsoft Office Word</Application>
  <DocSecurity>0</DocSecurity>
  <Lines>59</Lines>
  <Paragraphs>16</Paragraphs>
  <ScaleCrop>false</ScaleCrop>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劉懷祖</cp:lastModifiedBy>
  <cp:revision>41</cp:revision>
  <cp:lastPrinted>2023-05-31T03:03:00Z</cp:lastPrinted>
  <dcterms:created xsi:type="dcterms:W3CDTF">2023-06-14T08:05:00Z</dcterms:created>
  <dcterms:modified xsi:type="dcterms:W3CDTF">2023-06-19T02:31:00Z</dcterms:modified>
</cp:coreProperties>
</file>